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9E4D2" w14:textId="3C9FA834" w:rsidR="007A480C" w:rsidRPr="006A33F2" w:rsidRDefault="00114C19" w:rsidP="00DD1118">
      <w:pPr>
        <w:pStyle w:val="Default"/>
        <w:rPr>
          <w:rFonts w:ascii="SassoonCRInfant" w:hAnsi="SassoonCRInfant"/>
        </w:rPr>
      </w:pPr>
      <w:r w:rsidRPr="005A6BB2">
        <w:rPr>
          <w:rFonts w:ascii="SassoonCRInfant" w:hAnsi="SassoonCRInfant"/>
        </w:rPr>
        <w:tab/>
      </w:r>
      <w:r w:rsidRPr="005A6BB2">
        <w:rPr>
          <w:rFonts w:ascii="SassoonCRInfant" w:hAnsi="SassoonCRInfant"/>
        </w:rPr>
        <w:tab/>
      </w:r>
      <w:r w:rsidRPr="005A6BB2">
        <w:rPr>
          <w:rFonts w:ascii="SassoonCRInfant" w:hAnsi="SassoonCRInfant"/>
        </w:rPr>
        <w:tab/>
      </w:r>
      <w:r w:rsidRPr="005A6BB2">
        <w:rPr>
          <w:rFonts w:ascii="SassoonCRInfant" w:hAnsi="SassoonCRInfant"/>
        </w:rPr>
        <w:tab/>
      </w:r>
      <w:r w:rsidRPr="005A6BB2">
        <w:rPr>
          <w:rFonts w:ascii="SassoonCRInfant" w:hAnsi="SassoonCRInfant"/>
        </w:rPr>
        <w:tab/>
      </w:r>
      <w:r w:rsidRPr="005A6BB2">
        <w:rPr>
          <w:rFonts w:ascii="SassoonCRInfant" w:hAnsi="SassoonCRInfant"/>
        </w:rPr>
        <w:tab/>
      </w:r>
      <w:r w:rsidR="004471E4" w:rsidRPr="005A6BB2">
        <w:rPr>
          <w:rFonts w:ascii="SassoonCRInfant" w:hAnsi="SassoonCRInfant"/>
        </w:rPr>
        <w:tab/>
      </w:r>
      <w:r w:rsidR="004471E4" w:rsidRPr="005A6BB2">
        <w:rPr>
          <w:rFonts w:ascii="SassoonCRInfant" w:hAnsi="SassoonCRInfant"/>
        </w:rPr>
        <w:tab/>
      </w:r>
      <w:r w:rsidR="004471E4" w:rsidRPr="005A6BB2">
        <w:rPr>
          <w:rFonts w:ascii="SassoonCRInfant" w:hAnsi="SassoonCRInfant"/>
        </w:rPr>
        <w:tab/>
      </w:r>
      <w:r w:rsidR="004471E4" w:rsidRPr="005A6BB2">
        <w:rPr>
          <w:rFonts w:ascii="SassoonCRInfant" w:hAnsi="SassoonCRInfant"/>
        </w:rPr>
        <w:tab/>
      </w:r>
      <w:r w:rsidR="006A33F2" w:rsidRPr="006A33F2">
        <w:rPr>
          <w:rFonts w:ascii="SassoonCRInfant" w:hAnsi="SassoonCRInfant"/>
        </w:rPr>
        <w:t xml:space="preserve">Tuesday </w:t>
      </w:r>
      <w:r w:rsidR="00FF29AA" w:rsidRPr="006A33F2">
        <w:rPr>
          <w:rFonts w:ascii="SassoonCRInfant" w:hAnsi="SassoonCRInfant"/>
        </w:rPr>
        <w:t>4</w:t>
      </w:r>
      <w:r w:rsidR="00FF29AA" w:rsidRPr="006A33F2">
        <w:rPr>
          <w:rFonts w:ascii="SassoonCRInfant" w:hAnsi="SassoonCRInfant"/>
          <w:vertAlign w:val="superscript"/>
        </w:rPr>
        <w:t>th</w:t>
      </w:r>
      <w:r w:rsidR="00FF29AA" w:rsidRPr="006A33F2">
        <w:rPr>
          <w:rFonts w:ascii="SassoonCRInfant" w:hAnsi="SassoonCRInfant"/>
        </w:rPr>
        <w:t xml:space="preserve"> November 2025</w:t>
      </w:r>
    </w:p>
    <w:p w14:paraId="4280BA4E" w14:textId="7743EA29" w:rsidR="00687A31" w:rsidRPr="00751F88" w:rsidRDefault="00687A31" w:rsidP="00687A31">
      <w:pPr>
        <w:spacing w:after="0"/>
        <w:jc w:val="center"/>
        <w:rPr>
          <w:rFonts w:ascii="SassoonCRInfant" w:hAnsi="SassoonCRInfant"/>
          <w:b/>
          <w:sz w:val="32"/>
          <w:szCs w:val="32"/>
          <w:u w:val="single"/>
        </w:rPr>
      </w:pPr>
      <w:r w:rsidRPr="00751F88">
        <w:rPr>
          <w:rFonts w:ascii="SassoonCRInfant" w:hAnsi="SassoonCRInfant"/>
          <w:b/>
          <w:sz w:val="32"/>
          <w:szCs w:val="32"/>
          <w:u w:val="single"/>
        </w:rPr>
        <w:t>All Together Against Bullying Week 202</w:t>
      </w:r>
      <w:r>
        <w:rPr>
          <w:rFonts w:ascii="SassoonCRInfant" w:hAnsi="SassoonCRInfant"/>
          <w:b/>
          <w:sz w:val="32"/>
          <w:szCs w:val="32"/>
          <w:u w:val="single"/>
        </w:rPr>
        <w:t>5</w:t>
      </w:r>
      <w:r w:rsidRPr="00751F88">
        <w:rPr>
          <w:rFonts w:ascii="SassoonCRInfant" w:hAnsi="SassoonCRInfant"/>
          <w:b/>
          <w:sz w:val="32"/>
          <w:szCs w:val="32"/>
          <w:u w:val="single"/>
        </w:rPr>
        <w:t xml:space="preserve"> at Priory Junior School </w:t>
      </w:r>
    </w:p>
    <w:p w14:paraId="717C2412" w14:textId="6722B09A" w:rsidR="00687A31" w:rsidRDefault="00687A31" w:rsidP="005A6BB2">
      <w:pPr>
        <w:pStyle w:val="Default"/>
        <w:rPr>
          <w:rFonts w:ascii="SassoonCRInfant" w:hAnsi="SassoonCRInfant"/>
        </w:rPr>
      </w:pPr>
    </w:p>
    <w:p w14:paraId="158B4F94" w14:textId="0364C558" w:rsidR="00E07154" w:rsidRDefault="006A33F2" w:rsidP="005A6BB2">
      <w:pPr>
        <w:pStyle w:val="Default"/>
        <w:rPr>
          <w:rFonts w:ascii="SassoonCRInfant" w:hAnsi="SassoonCRInfant"/>
        </w:rPr>
      </w:pPr>
      <w:r w:rsidRPr="00E07154">
        <w:rPr>
          <w:rFonts w:ascii="SassoonCRInfant" w:hAnsi="SassoonCRInfant"/>
          <w:noProof/>
        </w:rPr>
        <w:drawing>
          <wp:anchor distT="0" distB="0" distL="114300" distR="114300" simplePos="0" relativeHeight="251658752" behindDoc="1" locked="0" layoutInCell="1" allowOverlap="1" wp14:anchorId="3BA9EC3D" wp14:editId="2DA68499">
            <wp:simplePos x="0" y="0"/>
            <wp:positionH relativeFrom="column">
              <wp:posOffset>-168275</wp:posOffset>
            </wp:positionH>
            <wp:positionV relativeFrom="paragraph">
              <wp:posOffset>140335</wp:posOffset>
            </wp:positionV>
            <wp:extent cx="2127250" cy="1432560"/>
            <wp:effectExtent l="0" t="0" r="6350" b="0"/>
            <wp:wrapTight wrapText="bothSides">
              <wp:wrapPolygon edited="0">
                <wp:start x="0" y="0"/>
                <wp:lineTo x="0" y="21255"/>
                <wp:lineTo x="21471" y="21255"/>
                <wp:lineTo x="21471" y="0"/>
                <wp:lineTo x="0" y="0"/>
              </wp:wrapPolygon>
            </wp:wrapTight>
            <wp:docPr id="1066425662" name="Picture 1"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25662" name="Picture 1" descr="A blue and white sign with white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127250" cy="1432560"/>
                    </a:xfrm>
                    <a:prstGeom prst="rect">
                      <a:avLst/>
                    </a:prstGeom>
                  </pic:spPr>
                </pic:pic>
              </a:graphicData>
            </a:graphic>
            <wp14:sizeRelH relativeFrom="page">
              <wp14:pctWidth>0</wp14:pctWidth>
            </wp14:sizeRelH>
            <wp14:sizeRelV relativeFrom="page">
              <wp14:pctHeight>0</wp14:pctHeight>
            </wp14:sizeRelV>
          </wp:anchor>
        </w:drawing>
      </w:r>
      <w:r w:rsidR="00DD1118" w:rsidRPr="00D34817">
        <w:rPr>
          <w:rFonts w:ascii="SassoonCRInfant" w:hAnsi="SassoonCRInfant"/>
          <w:noProof/>
        </w:rPr>
        <w:drawing>
          <wp:anchor distT="0" distB="0" distL="114300" distR="114300" simplePos="0" relativeHeight="251656704" behindDoc="1" locked="0" layoutInCell="1" allowOverlap="1" wp14:anchorId="26E46876" wp14:editId="0BCCEAC2">
            <wp:simplePos x="0" y="0"/>
            <wp:positionH relativeFrom="margin">
              <wp:posOffset>5577840</wp:posOffset>
            </wp:positionH>
            <wp:positionV relativeFrom="paragraph">
              <wp:posOffset>48895</wp:posOffset>
            </wp:positionV>
            <wp:extent cx="982345" cy="1737360"/>
            <wp:effectExtent l="0" t="0" r="8255" b="0"/>
            <wp:wrapTight wrapText="bothSides">
              <wp:wrapPolygon edited="0">
                <wp:start x="0" y="0"/>
                <wp:lineTo x="0" y="21316"/>
                <wp:lineTo x="21363" y="21316"/>
                <wp:lineTo x="21363" y="0"/>
                <wp:lineTo x="0" y="0"/>
              </wp:wrapPolygon>
            </wp:wrapTight>
            <wp:docPr id="3" name="Picture 3" descr="A pair of feet wearing white sneakers and colorful s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air of feet wearing white sneakers and colorful sock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982345" cy="1737360"/>
                    </a:xfrm>
                    <a:prstGeom prst="rect">
                      <a:avLst/>
                    </a:prstGeom>
                  </pic:spPr>
                </pic:pic>
              </a:graphicData>
            </a:graphic>
            <wp14:sizeRelH relativeFrom="page">
              <wp14:pctWidth>0</wp14:pctWidth>
            </wp14:sizeRelH>
            <wp14:sizeRelV relativeFrom="page">
              <wp14:pctHeight>0</wp14:pctHeight>
            </wp14:sizeRelV>
          </wp:anchor>
        </w:drawing>
      </w:r>
      <w:r w:rsidR="008E3BD3">
        <w:rPr>
          <w:rFonts w:ascii="SassoonCRInfant" w:hAnsi="SassoonCRInfant"/>
        </w:rPr>
        <w:t>Anti-bullying Week</w:t>
      </w:r>
      <w:r w:rsidR="005A6BB2" w:rsidRPr="005A6BB2">
        <w:rPr>
          <w:rFonts w:ascii="SassoonCRInfant" w:hAnsi="SassoonCRInfant"/>
        </w:rPr>
        <w:t xml:space="preserve"> 2025 will take place from Monday 10th to Friday 14th November, with the theme: </w:t>
      </w:r>
    </w:p>
    <w:p w14:paraId="7F1EA1B9" w14:textId="77777777" w:rsidR="00764DD0" w:rsidRDefault="00764DD0" w:rsidP="00E07154">
      <w:pPr>
        <w:pStyle w:val="Default"/>
        <w:jc w:val="center"/>
        <w:rPr>
          <w:rFonts w:ascii="SassoonCRInfant" w:hAnsi="SassoonCRInfant"/>
          <w:b/>
          <w:bCs/>
        </w:rPr>
      </w:pPr>
    </w:p>
    <w:p w14:paraId="22D2A9D2" w14:textId="7AE004A2" w:rsidR="005A6BB2" w:rsidRPr="005A6BB2" w:rsidRDefault="005A6BB2" w:rsidP="00E07154">
      <w:pPr>
        <w:pStyle w:val="Default"/>
        <w:jc w:val="center"/>
        <w:rPr>
          <w:rFonts w:ascii="SassoonCRInfant" w:hAnsi="SassoonCRInfant"/>
          <w:b/>
          <w:bCs/>
        </w:rPr>
      </w:pPr>
      <w:r w:rsidRPr="005A6BB2">
        <w:rPr>
          <w:rFonts w:ascii="SassoonCRInfant" w:hAnsi="SassoonCRInfant"/>
          <w:b/>
          <w:bCs/>
        </w:rPr>
        <w:t>“Power for Good.”</w:t>
      </w:r>
    </w:p>
    <w:p w14:paraId="19CAEBBA" w14:textId="77777777" w:rsidR="008A2377" w:rsidRDefault="008A2377" w:rsidP="005A6BB2">
      <w:pPr>
        <w:pStyle w:val="Default"/>
        <w:rPr>
          <w:rFonts w:ascii="SassoonCRInfant" w:hAnsi="SassoonCRInfant"/>
        </w:rPr>
      </w:pPr>
    </w:p>
    <w:p w14:paraId="0F8A3248" w14:textId="6B1FF5E5" w:rsidR="00E07154" w:rsidRDefault="005A6BB2" w:rsidP="005A6BB2">
      <w:pPr>
        <w:pStyle w:val="Default"/>
        <w:rPr>
          <w:rFonts w:ascii="SassoonCRInfant" w:hAnsi="SassoonCRInfant"/>
        </w:rPr>
      </w:pPr>
      <w:r w:rsidRPr="005A6BB2">
        <w:rPr>
          <w:rFonts w:ascii="SassoonCRInfant" w:hAnsi="SassoonCRInfant"/>
        </w:rPr>
        <w:t xml:space="preserve">Odd Socks </w:t>
      </w:r>
      <w:r w:rsidR="00146CF5">
        <w:rPr>
          <w:rFonts w:ascii="SassoonCRInfant" w:hAnsi="SassoonCRInfant"/>
        </w:rPr>
        <w:t xml:space="preserve">Day </w:t>
      </w:r>
      <w:r w:rsidRPr="005A6BB2">
        <w:rPr>
          <w:rFonts w:ascii="SassoonCRInfant" w:hAnsi="SassoonCRInfant"/>
        </w:rPr>
        <w:t xml:space="preserve">will launch the week on Monday 10th November, with adults and children encouraged to wear odd socks </w:t>
      </w:r>
      <w:r w:rsidR="00E07154" w:rsidRPr="00146CF5">
        <w:rPr>
          <w:rFonts w:ascii="SassoonCRInfant" w:hAnsi="SassoonCRInfant"/>
          <w:b/>
          <w:bCs/>
        </w:rPr>
        <w:t>all week</w:t>
      </w:r>
      <w:r w:rsidR="00E07154">
        <w:rPr>
          <w:rFonts w:ascii="SassoonCRInfant" w:hAnsi="SassoonCRInfant"/>
        </w:rPr>
        <w:t xml:space="preserve"> </w:t>
      </w:r>
      <w:r w:rsidRPr="005A6BB2">
        <w:rPr>
          <w:rFonts w:ascii="SassoonCRInfant" w:hAnsi="SassoonCRInfant"/>
        </w:rPr>
        <w:t xml:space="preserve">to celebrate what makes us all unique. </w:t>
      </w:r>
    </w:p>
    <w:p w14:paraId="7A6FA373" w14:textId="1BEB02F3" w:rsidR="00E07154" w:rsidRDefault="00E07154" w:rsidP="005A6BB2">
      <w:pPr>
        <w:pStyle w:val="Default"/>
        <w:rPr>
          <w:rFonts w:ascii="SassoonCRInfant" w:hAnsi="SassoonCRInfant"/>
        </w:rPr>
      </w:pPr>
      <w:r w:rsidRPr="00C4403A">
        <w:rPr>
          <w:rFonts w:ascii="SassoonCRInfant" w:hAnsi="SassoonCRInfant"/>
          <w:i/>
          <w:iCs/>
          <w:noProof/>
        </w:rPr>
        <w:drawing>
          <wp:anchor distT="0" distB="0" distL="114300" distR="114300" simplePos="0" relativeHeight="251662848" behindDoc="1" locked="0" layoutInCell="1" allowOverlap="1" wp14:anchorId="6D7C6B39" wp14:editId="0DF1831B">
            <wp:simplePos x="0" y="0"/>
            <wp:positionH relativeFrom="column">
              <wp:posOffset>-167640</wp:posOffset>
            </wp:positionH>
            <wp:positionV relativeFrom="paragraph">
              <wp:posOffset>177165</wp:posOffset>
            </wp:positionV>
            <wp:extent cx="2049780" cy="618490"/>
            <wp:effectExtent l="0" t="0" r="7620" b="0"/>
            <wp:wrapTight wrapText="bothSides">
              <wp:wrapPolygon edited="0">
                <wp:start x="0" y="0"/>
                <wp:lineTo x="0" y="20624"/>
                <wp:lineTo x="21480" y="20624"/>
                <wp:lineTo x="21480" y="0"/>
                <wp:lineTo x="0" y="0"/>
              </wp:wrapPolygon>
            </wp:wrapTight>
            <wp:docPr id="1293065483" name="Picture 1" descr="A yellow and black cartoon character with white dots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65483" name="Picture 1" descr="A yellow and black cartoon character with white dots on a blue backgroun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49780" cy="618490"/>
                    </a:xfrm>
                    <a:prstGeom prst="rect">
                      <a:avLst/>
                    </a:prstGeom>
                  </pic:spPr>
                </pic:pic>
              </a:graphicData>
            </a:graphic>
            <wp14:sizeRelH relativeFrom="page">
              <wp14:pctWidth>0</wp14:pctWidth>
            </wp14:sizeRelH>
            <wp14:sizeRelV relativeFrom="page">
              <wp14:pctHeight>0</wp14:pctHeight>
            </wp14:sizeRelV>
          </wp:anchor>
        </w:drawing>
      </w:r>
    </w:p>
    <w:p w14:paraId="06C9B3AF" w14:textId="08534B08" w:rsidR="005A6BB2" w:rsidRDefault="005A6BB2" w:rsidP="005A6BB2">
      <w:pPr>
        <w:pStyle w:val="Default"/>
        <w:rPr>
          <w:rFonts w:ascii="SassoonCRInfant" w:hAnsi="SassoonCRInfant"/>
          <w:i/>
          <w:iCs/>
        </w:rPr>
      </w:pPr>
      <w:r w:rsidRPr="005A6BB2">
        <w:rPr>
          <w:rFonts w:ascii="SassoonCRInfant" w:hAnsi="SassoonCRInfant"/>
        </w:rPr>
        <w:t>There’s a powerful message behind the socks</w:t>
      </w:r>
      <w:r w:rsidR="00146CF5">
        <w:rPr>
          <w:rFonts w:ascii="SassoonCRInfant" w:hAnsi="SassoonCRInfant"/>
        </w:rPr>
        <w:t>,</w:t>
      </w:r>
      <w:r w:rsidRPr="005A6BB2">
        <w:rPr>
          <w:rFonts w:ascii="SassoonCRInfant" w:hAnsi="SassoonCRInfant"/>
        </w:rPr>
        <w:t xml:space="preserve"> </w:t>
      </w:r>
      <w:r w:rsidRPr="005A6BB2">
        <w:rPr>
          <w:rFonts w:ascii="SassoonCRInfant" w:hAnsi="SassoonCRInfant"/>
          <w:i/>
          <w:iCs/>
        </w:rPr>
        <w:t>“Let’s pull on odd socks to show we’re ALL different and let’s use our power for good by being kind, supportive, and respectful of one another.”</w:t>
      </w:r>
      <w:r w:rsidR="00C4403A">
        <w:rPr>
          <w:rFonts w:ascii="SassoonCRInfant" w:hAnsi="SassoonCRInfant"/>
          <w:i/>
          <w:iCs/>
        </w:rPr>
        <w:t xml:space="preserve"> </w:t>
      </w:r>
    </w:p>
    <w:p w14:paraId="4626EB24" w14:textId="77777777" w:rsidR="00E07154" w:rsidRPr="005A6BB2" w:rsidRDefault="00E07154" w:rsidP="005A6BB2">
      <w:pPr>
        <w:pStyle w:val="Default"/>
        <w:rPr>
          <w:rFonts w:ascii="SassoonCRInfant" w:hAnsi="SassoonCRInfant"/>
        </w:rPr>
      </w:pPr>
    </w:p>
    <w:p w14:paraId="252026C2" w14:textId="6F6204C4" w:rsidR="00E07154" w:rsidRDefault="005A6BB2" w:rsidP="005A6BB2">
      <w:pPr>
        <w:pStyle w:val="Default"/>
        <w:rPr>
          <w:rFonts w:ascii="SassoonCRInfant" w:hAnsi="SassoonCRInfant"/>
        </w:rPr>
      </w:pPr>
      <w:r w:rsidRPr="005A6BB2">
        <w:rPr>
          <w:rFonts w:ascii="SassoonCRInfant" w:hAnsi="SassoonCRInfant"/>
        </w:rPr>
        <w:t>The Anti-Bullying Alliance defines bullying as:</w:t>
      </w:r>
    </w:p>
    <w:p w14:paraId="0D427409" w14:textId="77777777" w:rsidR="00E07154" w:rsidRPr="005A6BB2" w:rsidRDefault="00E07154" w:rsidP="005A6BB2">
      <w:pPr>
        <w:pStyle w:val="Default"/>
        <w:rPr>
          <w:rFonts w:ascii="SassoonCRInfant" w:hAnsi="SassoonCRInfant"/>
        </w:rPr>
      </w:pPr>
    </w:p>
    <w:p w14:paraId="2F6A7BA9" w14:textId="77777777" w:rsidR="005A6BB2" w:rsidRPr="005A6BB2" w:rsidRDefault="005A6BB2" w:rsidP="00E07154">
      <w:pPr>
        <w:pStyle w:val="Default"/>
        <w:jc w:val="center"/>
        <w:rPr>
          <w:rFonts w:ascii="SassoonCRInfant" w:hAnsi="SassoonCRInfant"/>
          <w:b/>
          <w:bCs/>
        </w:rPr>
      </w:pPr>
      <w:r w:rsidRPr="005A6BB2">
        <w:rPr>
          <w:rFonts w:ascii="SassoonCRInfant" w:hAnsi="SassoonCRInfant"/>
          <w:b/>
          <w:bCs/>
        </w:rPr>
        <w:t>“The repetitive, intentional hurting of one person or group by another person or group, where the relationship involves an imbalance of power.”</w:t>
      </w:r>
    </w:p>
    <w:p w14:paraId="6D2098AF" w14:textId="77777777" w:rsidR="00E07154" w:rsidRDefault="00E07154" w:rsidP="005A6BB2">
      <w:pPr>
        <w:pStyle w:val="Default"/>
        <w:rPr>
          <w:rFonts w:ascii="SassoonCRInfant" w:hAnsi="SassoonCRInfant"/>
        </w:rPr>
      </w:pPr>
    </w:p>
    <w:p w14:paraId="2316D14C" w14:textId="5D7BB020" w:rsidR="005A6BB2" w:rsidRDefault="005A6BB2" w:rsidP="005A6BB2">
      <w:pPr>
        <w:pStyle w:val="Default"/>
        <w:rPr>
          <w:rFonts w:ascii="SassoonCRInfant" w:hAnsi="SassoonCRInfant"/>
        </w:rPr>
      </w:pPr>
      <w:r w:rsidRPr="005A6BB2">
        <w:rPr>
          <w:rFonts w:ascii="SassoonCRInfant" w:hAnsi="SassoonCRInfant"/>
        </w:rPr>
        <w:t>Throughout the week, children at Priory will explore what this means in practice through focused lessons, assemblies, and creative activities. They will reflect on how their own words and actions have the power to affect others — and how they can use that power in positive ways.</w:t>
      </w:r>
    </w:p>
    <w:p w14:paraId="6F5F8BAE" w14:textId="77777777" w:rsidR="00E07154" w:rsidRPr="005A6BB2" w:rsidRDefault="00E07154" w:rsidP="005A6BB2">
      <w:pPr>
        <w:pStyle w:val="Default"/>
        <w:rPr>
          <w:rFonts w:ascii="SassoonCRInfant" w:hAnsi="SassoonCRInfant"/>
        </w:rPr>
      </w:pPr>
    </w:p>
    <w:p w14:paraId="5CB7B3F4" w14:textId="77777777" w:rsidR="00BD1181" w:rsidRDefault="00BD1181" w:rsidP="00BD1181">
      <w:pPr>
        <w:pStyle w:val="Default"/>
        <w:rPr>
          <w:rFonts w:ascii="SassoonCRInfant" w:hAnsi="SassoonCRInfant"/>
        </w:rPr>
      </w:pPr>
      <w:r w:rsidRPr="00BD1181">
        <w:rPr>
          <w:rFonts w:ascii="SassoonCRInfant" w:hAnsi="SassoonCRInfant"/>
        </w:rPr>
        <w:t xml:space="preserve">The theme </w:t>
      </w:r>
      <w:r w:rsidRPr="00BD1181">
        <w:rPr>
          <w:rFonts w:ascii="SassoonCRInfant" w:hAnsi="SassoonCRInfant"/>
          <w:b/>
          <w:bCs/>
        </w:rPr>
        <w:t>“Power for Good”</w:t>
      </w:r>
      <w:r w:rsidRPr="00BD1181">
        <w:rPr>
          <w:rFonts w:ascii="SassoonCRInfant" w:hAnsi="SassoonCRInfant"/>
        </w:rPr>
        <w:t xml:space="preserve"> encourages everyone to recognise that we all have the ability to make a difference. Whether it’s </w:t>
      </w:r>
      <w:r w:rsidRPr="00BD1181">
        <w:rPr>
          <w:rFonts w:ascii="SassoonCRInfant" w:hAnsi="SassoonCRInfant"/>
          <w:b/>
          <w:bCs/>
        </w:rPr>
        <w:t>defending</w:t>
      </w:r>
      <w:r w:rsidRPr="00BD1181">
        <w:rPr>
          <w:rFonts w:ascii="SassoonCRInfant" w:hAnsi="SassoonCRInfant"/>
        </w:rPr>
        <w:t xml:space="preserve"> someone who needs help, showing kindness, or spreading positivity online, small actions can have a powerful and lasting impact.</w:t>
      </w:r>
    </w:p>
    <w:p w14:paraId="4DAFCDFF" w14:textId="77777777" w:rsidR="00BD1181" w:rsidRPr="00BD1181" w:rsidRDefault="00BD1181" w:rsidP="00BD1181">
      <w:pPr>
        <w:pStyle w:val="Default"/>
        <w:rPr>
          <w:rFonts w:ascii="SassoonCRInfant" w:hAnsi="SassoonCRInfant"/>
        </w:rPr>
      </w:pPr>
    </w:p>
    <w:p w14:paraId="0E7F7275" w14:textId="77777777" w:rsidR="00BD1181" w:rsidRDefault="00BD1181" w:rsidP="00BD1181">
      <w:pPr>
        <w:pStyle w:val="Default"/>
        <w:rPr>
          <w:rFonts w:ascii="SassoonCRInfant" w:hAnsi="SassoonCRInfant"/>
        </w:rPr>
      </w:pPr>
      <w:r w:rsidRPr="00BD1181">
        <w:rPr>
          <w:rFonts w:ascii="SassoonCRInfant" w:hAnsi="SassoonCRInfant"/>
        </w:rPr>
        <w:t xml:space="preserve">During Anti-Bullying Week, children will explore the </w:t>
      </w:r>
      <w:r w:rsidRPr="00BD1181">
        <w:rPr>
          <w:rFonts w:ascii="SassoonCRInfant" w:hAnsi="SassoonCRInfant"/>
          <w:b/>
          <w:bCs/>
        </w:rPr>
        <w:t>language and concepts</w:t>
      </w:r>
      <w:r w:rsidRPr="00BD1181">
        <w:rPr>
          <w:rFonts w:ascii="SassoonCRInfant" w:hAnsi="SassoonCRInfant"/>
        </w:rPr>
        <w:t xml:space="preserve"> we use when talking about bullying to help them understand it clearly and confidently.</w:t>
      </w:r>
    </w:p>
    <w:p w14:paraId="4F94C629" w14:textId="77777777" w:rsidR="00BD1181" w:rsidRPr="00BD1181" w:rsidRDefault="00BD1181" w:rsidP="00BD1181">
      <w:pPr>
        <w:pStyle w:val="Default"/>
        <w:rPr>
          <w:rFonts w:ascii="SassoonCRInfant" w:hAnsi="SassoonCRInfant"/>
        </w:rPr>
      </w:pPr>
    </w:p>
    <w:p w14:paraId="50DD21A8" w14:textId="77777777" w:rsidR="00BD1181" w:rsidRDefault="00BD1181" w:rsidP="00BD1181">
      <w:pPr>
        <w:pStyle w:val="Default"/>
        <w:rPr>
          <w:rFonts w:ascii="SassoonCRInfant" w:hAnsi="SassoonCRInfant"/>
          <w:i/>
          <w:iCs/>
        </w:rPr>
      </w:pPr>
      <w:r w:rsidRPr="00BD1181">
        <w:rPr>
          <w:rFonts w:ascii="SassoonCRInfant" w:hAnsi="SassoonCRInfant"/>
        </w:rPr>
        <w:t xml:space="preserve">One key word they will focus on is </w:t>
      </w:r>
      <w:r w:rsidRPr="00BD1181">
        <w:rPr>
          <w:rFonts w:ascii="SassoonCRInfant" w:hAnsi="SassoonCRInfant"/>
          <w:b/>
          <w:bCs/>
        </w:rPr>
        <w:t>“Defending”</w:t>
      </w:r>
      <w:r w:rsidRPr="00BD1181">
        <w:rPr>
          <w:rFonts w:ascii="SassoonCRInfant" w:hAnsi="SassoonCRInfant"/>
        </w:rPr>
        <w:t xml:space="preserve">, which means </w:t>
      </w:r>
      <w:r w:rsidRPr="00BD1181">
        <w:rPr>
          <w:rFonts w:ascii="SassoonCRInfant" w:hAnsi="SassoonCRInfant"/>
          <w:i/>
          <w:iCs/>
        </w:rPr>
        <w:t>resisting an attack made on someone or something, and protecting others from harm or danger.</w:t>
      </w:r>
    </w:p>
    <w:p w14:paraId="4A56ABAD" w14:textId="1982FAD3" w:rsidR="00BD1181" w:rsidRDefault="00BD1181" w:rsidP="00BD1181">
      <w:pPr>
        <w:pStyle w:val="Default"/>
        <w:rPr>
          <w:rFonts w:ascii="SassoonCRInfant" w:hAnsi="SassoonCRInfant"/>
        </w:rPr>
      </w:pPr>
      <w:r w:rsidRPr="00BD1181">
        <w:rPr>
          <w:rFonts w:ascii="SassoonCRInfant" w:hAnsi="SassoonCRInfant"/>
        </w:rPr>
        <w:br/>
        <w:t xml:space="preserve">Children will discuss how to </w:t>
      </w:r>
      <w:r w:rsidRPr="00BD1181">
        <w:rPr>
          <w:rFonts w:ascii="SassoonCRInfant" w:hAnsi="SassoonCRInfant"/>
          <w:b/>
          <w:bCs/>
        </w:rPr>
        <w:t>defend safely and calmly</w:t>
      </w:r>
      <w:r w:rsidRPr="00BD1181">
        <w:rPr>
          <w:rFonts w:ascii="SassoonCRInfant" w:hAnsi="SassoonCRInfant"/>
        </w:rPr>
        <w:t xml:space="preserve"> — learning that standing up for someone does not mean retaliating or responding with anger, but instead using words, actions, or seeking adult support to make a positive difference.</w:t>
      </w:r>
    </w:p>
    <w:p w14:paraId="79ADA164" w14:textId="77777777" w:rsidR="00BD1181" w:rsidRPr="00BD1181" w:rsidRDefault="00BD1181" w:rsidP="00BD1181">
      <w:pPr>
        <w:pStyle w:val="Default"/>
        <w:rPr>
          <w:rFonts w:ascii="SassoonCRInfant" w:hAnsi="SassoonCRInfant"/>
        </w:rPr>
      </w:pPr>
    </w:p>
    <w:p w14:paraId="7A04D606" w14:textId="77777777" w:rsidR="00BD1181" w:rsidRDefault="00BD1181" w:rsidP="00BD1181">
      <w:pPr>
        <w:pStyle w:val="Default"/>
        <w:rPr>
          <w:rFonts w:ascii="SassoonCRInfant" w:hAnsi="SassoonCRInfant"/>
        </w:rPr>
      </w:pPr>
      <w:r w:rsidRPr="00BD1181">
        <w:rPr>
          <w:rFonts w:ascii="SassoonCRInfant" w:hAnsi="SassoonCRInfant"/>
        </w:rPr>
        <w:t xml:space="preserve">They will also learn about the </w:t>
      </w:r>
      <w:r w:rsidRPr="00BD1181">
        <w:rPr>
          <w:rFonts w:ascii="SassoonCRInfant" w:hAnsi="SassoonCRInfant"/>
          <w:b/>
          <w:bCs/>
        </w:rPr>
        <w:t>different roles</w:t>
      </w:r>
      <w:r w:rsidRPr="00BD1181">
        <w:rPr>
          <w:rFonts w:ascii="SassoonCRInfant" w:hAnsi="SassoonCRInfant"/>
        </w:rPr>
        <w:t xml:space="preserve"> people can play in bullying situations. It is not simply a case of a “bully” and a “victim,” but a wider group dynamic that can include:</w:t>
      </w:r>
    </w:p>
    <w:p w14:paraId="704C5189" w14:textId="77777777" w:rsidR="00BD1181" w:rsidRPr="00BD1181" w:rsidRDefault="00BD1181" w:rsidP="00BD1181">
      <w:pPr>
        <w:pStyle w:val="Default"/>
        <w:rPr>
          <w:rFonts w:ascii="SassoonCRInfant" w:hAnsi="SassoonCRInfant"/>
        </w:rPr>
      </w:pPr>
    </w:p>
    <w:p w14:paraId="081360FE" w14:textId="4618CC6E" w:rsidR="00BD1181" w:rsidRPr="00BD1181" w:rsidRDefault="00BD1181" w:rsidP="00610EEE">
      <w:pPr>
        <w:pStyle w:val="Default"/>
        <w:numPr>
          <w:ilvl w:val="0"/>
          <w:numId w:val="8"/>
        </w:numPr>
        <w:rPr>
          <w:rFonts w:ascii="SassoonCRInfant" w:hAnsi="SassoonCRInfant"/>
        </w:rPr>
      </w:pPr>
      <w:r w:rsidRPr="00BD1181">
        <w:rPr>
          <w:rFonts w:ascii="SassoonCRInfant" w:hAnsi="SassoonCRInfant"/>
          <w:b/>
          <w:bCs/>
        </w:rPr>
        <w:t>Defenders</w:t>
      </w:r>
      <w:r w:rsidRPr="00BD1181">
        <w:rPr>
          <w:rFonts w:ascii="SassoonCRInfant" w:hAnsi="SassoonCRInfant"/>
        </w:rPr>
        <w:t xml:space="preserve"> – those who </w:t>
      </w:r>
      <w:r w:rsidR="00610EEE">
        <w:rPr>
          <w:rFonts w:ascii="SassoonCRInfant" w:hAnsi="SassoonCRInfant"/>
        </w:rPr>
        <w:t>defend</w:t>
      </w:r>
      <w:r w:rsidRPr="00BD1181">
        <w:rPr>
          <w:rFonts w:ascii="SassoonCRInfant" w:hAnsi="SassoonCRInfant"/>
        </w:rPr>
        <w:t xml:space="preserve"> others </w:t>
      </w:r>
      <w:r w:rsidR="00610EEE">
        <w:rPr>
          <w:rFonts w:ascii="SassoonCRInfant" w:hAnsi="SassoonCRInfant"/>
        </w:rPr>
        <w:t>by</w:t>
      </w:r>
      <w:r w:rsidRPr="00BD1181">
        <w:rPr>
          <w:rFonts w:ascii="SassoonCRInfant" w:hAnsi="SassoonCRInfant"/>
        </w:rPr>
        <w:t xml:space="preserve"> seek</w:t>
      </w:r>
      <w:r w:rsidR="00610EEE">
        <w:rPr>
          <w:rFonts w:ascii="SassoonCRInfant" w:hAnsi="SassoonCRInfant"/>
        </w:rPr>
        <w:t>ing adult</w:t>
      </w:r>
      <w:r w:rsidRPr="00BD1181">
        <w:rPr>
          <w:rFonts w:ascii="SassoonCRInfant" w:hAnsi="SassoonCRInfant"/>
        </w:rPr>
        <w:t xml:space="preserve"> help</w:t>
      </w:r>
      <w:r w:rsidR="00610EEE">
        <w:rPr>
          <w:rFonts w:ascii="SassoonCRInfant" w:hAnsi="SassoonCRInfant"/>
        </w:rPr>
        <w:t>,</w:t>
      </w:r>
      <w:r w:rsidRPr="00BD1181">
        <w:rPr>
          <w:rFonts w:ascii="SassoonCRInfant" w:hAnsi="SassoonCRInfant"/>
        </w:rPr>
        <w:t xml:space="preserve"> show kindness and empathy.</w:t>
      </w:r>
    </w:p>
    <w:p w14:paraId="6A7C9D87" w14:textId="0FEF8B7E" w:rsidR="00BD1181" w:rsidRPr="00BD1181" w:rsidRDefault="00BD1181" w:rsidP="00BD1181">
      <w:pPr>
        <w:pStyle w:val="Default"/>
        <w:numPr>
          <w:ilvl w:val="0"/>
          <w:numId w:val="8"/>
        </w:numPr>
        <w:rPr>
          <w:rFonts w:ascii="SassoonCRInfant" w:hAnsi="SassoonCRInfant"/>
        </w:rPr>
      </w:pPr>
      <w:r>
        <w:rPr>
          <w:rFonts w:ascii="SassoonCRInfant" w:hAnsi="SassoonCRInfant"/>
          <w:b/>
          <w:bCs/>
        </w:rPr>
        <w:t>Outsiders</w:t>
      </w:r>
      <w:r w:rsidRPr="00BD1181">
        <w:rPr>
          <w:rFonts w:ascii="SassoonCRInfant" w:hAnsi="SassoonCRInfant"/>
        </w:rPr>
        <w:t xml:space="preserve"> – those who witness bullying and </w:t>
      </w:r>
      <w:r w:rsidR="00610EEE">
        <w:rPr>
          <w:rFonts w:ascii="SassoonCRInfant" w:hAnsi="SassoonCRInfant"/>
        </w:rPr>
        <w:t>don’t get involved.</w:t>
      </w:r>
    </w:p>
    <w:p w14:paraId="0950541D" w14:textId="76AD5D39" w:rsidR="00BD1181" w:rsidRDefault="00610EEE" w:rsidP="00610EEE">
      <w:pPr>
        <w:pStyle w:val="Default"/>
        <w:numPr>
          <w:ilvl w:val="0"/>
          <w:numId w:val="8"/>
        </w:numPr>
        <w:rPr>
          <w:rFonts w:ascii="SassoonCRInfant" w:hAnsi="SassoonCRInfant"/>
        </w:rPr>
      </w:pPr>
      <w:r>
        <w:rPr>
          <w:rFonts w:ascii="SassoonCRInfant" w:hAnsi="SassoonCRInfant"/>
          <w:b/>
          <w:bCs/>
        </w:rPr>
        <w:t>Reinforcers</w:t>
      </w:r>
      <w:r w:rsidR="00BD1181" w:rsidRPr="00BD1181">
        <w:rPr>
          <w:rFonts w:ascii="SassoonCRInfant" w:hAnsi="SassoonCRInfant"/>
        </w:rPr>
        <w:t xml:space="preserve"> – those who may join in or encourage unkind behaviour</w:t>
      </w:r>
      <w:r w:rsidR="00DD1118">
        <w:rPr>
          <w:rFonts w:ascii="SassoonCRInfant" w:hAnsi="SassoonCRInfant"/>
        </w:rPr>
        <w:t>.</w:t>
      </w:r>
    </w:p>
    <w:p w14:paraId="440D410F" w14:textId="77777777" w:rsidR="00DD1118" w:rsidRPr="00BD1181" w:rsidRDefault="00DD1118" w:rsidP="00DD1118">
      <w:pPr>
        <w:pStyle w:val="Default"/>
        <w:rPr>
          <w:rFonts w:ascii="SassoonCRInfant" w:hAnsi="SassoonCRInfant"/>
        </w:rPr>
      </w:pPr>
    </w:p>
    <w:p w14:paraId="220189B3" w14:textId="079C10B7" w:rsidR="00BD1181" w:rsidRDefault="00DD1118" w:rsidP="00BD1181">
      <w:pPr>
        <w:pStyle w:val="Default"/>
        <w:rPr>
          <w:rFonts w:ascii="SassoonCRInfant" w:hAnsi="SassoonCRInfant"/>
        </w:rPr>
      </w:pPr>
      <w:r w:rsidRPr="001E659D">
        <w:rPr>
          <w:rFonts w:ascii="SassoonCRInfant" w:hAnsi="SassoonCRInfant"/>
          <w:i/>
          <w:iCs/>
          <w:noProof/>
        </w:rPr>
        <w:lastRenderedPageBreak/>
        <w:drawing>
          <wp:anchor distT="0" distB="0" distL="114300" distR="114300" simplePos="0" relativeHeight="251663872" behindDoc="1" locked="0" layoutInCell="1" allowOverlap="1" wp14:anchorId="38B513CD" wp14:editId="43D9EAB2">
            <wp:simplePos x="0" y="0"/>
            <wp:positionH relativeFrom="column">
              <wp:posOffset>2034540</wp:posOffset>
            </wp:positionH>
            <wp:positionV relativeFrom="paragraph">
              <wp:posOffset>0</wp:posOffset>
            </wp:positionV>
            <wp:extent cx="4701540" cy="2862070"/>
            <wp:effectExtent l="0" t="0" r="3810" b="0"/>
            <wp:wrapTight wrapText="bothSides">
              <wp:wrapPolygon edited="0">
                <wp:start x="0" y="0"/>
                <wp:lineTo x="0" y="21423"/>
                <wp:lineTo x="21530" y="21423"/>
                <wp:lineTo x="21530" y="0"/>
                <wp:lineTo x="0" y="0"/>
              </wp:wrapPolygon>
            </wp:wrapTight>
            <wp:docPr id="1354815143" name="Picture 1" descr="A diagram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815143" name="Picture 1" descr="A diagram of a group of peopl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701540" cy="2862070"/>
                    </a:xfrm>
                    <a:prstGeom prst="rect">
                      <a:avLst/>
                    </a:prstGeom>
                  </pic:spPr>
                </pic:pic>
              </a:graphicData>
            </a:graphic>
            <wp14:sizeRelH relativeFrom="page">
              <wp14:pctWidth>0</wp14:pctWidth>
            </wp14:sizeRelH>
            <wp14:sizeRelV relativeFrom="page">
              <wp14:pctHeight>0</wp14:pctHeight>
            </wp14:sizeRelV>
          </wp:anchor>
        </w:drawing>
      </w:r>
      <w:r w:rsidR="00BD1181" w:rsidRPr="00BD1181">
        <w:rPr>
          <w:rFonts w:ascii="SassoonCRInfant" w:hAnsi="SassoonCRInfant"/>
        </w:rPr>
        <w:t xml:space="preserve">By recognising these roles, children can better understand how their own choices and voices matter — and how they can use their </w:t>
      </w:r>
      <w:r w:rsidR="00BD1181" w:rsidRPr="00BD1181">
        <w:rPr>
          <w:rFonts w:ascii="SassoonCRInfant" w:hAnsi="SassoonCRInfant"/>
          <w:b/>
          <w:bCs/>
        </w:rPr>
        <w:t>Power for Good</w:t>
      </w:r>
      <w:r w:rsidR="00BD1181" w:rsidRPr="00BD1181">
        <w:rPr>
          <w:rFonts w:ascii="SassoonCRInfant" w:hAnsi="SassoonCRInfant"/>
        </w:rPr>
        <w:t xml:space="preserve"> to make Priory Junior School a safe and respectful place for everyone.</w:t>
      </w:r>
    </w:p>
    <w:p w14:paraId="7276863F" w14:textId="77777777" w:rsidR="005F305F" w:rsidRDefault="005F305F" w:rsidP="00745207">
      <w:pPr>
        <w:pStyle w:val="Default"/>
        <w:rPr>
          <w:rFonts w:ascii="SassoonCRInfant" w:hAnsi="SassoonCRInfant"/>
        </w:rPr>
      </w:pPr>
    </w:p>
    <w:p w14:paraId="1EBE80C4" w14:textId="60797ADD" w:rsidR="005F305F" w:rsidRDefault="005F305F" w:rsidP="00745207">
      <w:pPr>
        <w:pStyle w:val="Default"/>
        <w:rPr>
          <w:rFonts w:ascii="SassoonCRInfant" w:hAnsi="SassoonCRInfant"/>
        </w:rPr>
      </w:pPr>
      <w:r>
        <w:rPr>
          <w:rFonts w:ascii="SassoonCRInfant" w:hAnsi="SassoonCRInfant"/>
        </w:rPr>
        <w:t xml:space="preserve">Children will learn the difference between relational conflict and bullying: </w:t>
      </w:r>
    </w:p>
    <w:p w14:paraId="7FCF64AF" w14:textId="3FD696BA" w:rsidR="00D21589" w:rsidRDefault="00D21589" w:rsidP="00745207">
      <w:pPr>
        <w:pStyle w:val="Default"/>
        <w:rPr>
          <w:rFonts w:ascii="SassoonCRInfant" w:hAnsi="SassoonCRInfant"/>
        </w:rPr>
      </w:pPr>
    </w:p>
    <w:p w14:paraId="4751F247" w14:textId="7A881C56" w:rsidR="005F305F" w:rsidRPr="00745207" w:rsidRDefault="006A33F2" w:rsidP="005F305F">
      <w:pPr>
        <w:pStyle w:val="Default"/>
        <w:jc w:val="center"/>
        <w:rPr>
          <w:rFonts w:ascii="SassoonCRInfant" w:hAnsi="SassoonCRInfant"/>
        </w:rPr>
      </w:pPr>
      <w:r w:rsidRPr="005F305F">
        <w:rPr>
          <w:rFonts w:ascii="SassoonCRInfant" w:hAnsi="SassoonCRInfant"/>
          <w:noProof/>
        </w:rPr>
        <w:drawing>
          <wp:anchor distT="0" distB="0" distL="114300" distR="114300" simplePos="0" relativeHeight="251664896" behindDoc="1" locked="0" layoutInCell="1" allowOverlap="1" wp14:anchorId="6BEB3778" wp14:editId="57D9716A">
            <wp:simplePos x="0" y="0"/>
            <wp:positionH relativeFrom="column">
              <wp:posOffset>83185</wp:posOffset>
            </wp:positionH>
            <wp:positionV relativeFrom="paragraph">
              <wp:posOffset>316230</wp:posOffset>
            </wp:positionV>
            <wp:extent cx="4939030" cy="2186940"/>
            <wp:effectExtent l="0" t="0" r="0" b="3810"/>
            <wp:wrapTight wrapText="bothSides">
              <wp:wrapPolygon edited="0">
                <wp:start x="0" y="0"/>
                <wp:lineTo x="0" y="21449"/>
                <wp:lineTo x="21494" y="21449"/>
                <wp:lineTo x="21494" y="0"/>
                <wp:lineTo x="0" y="0"/>
              </wp:wrapPolygon>
            </wp:wrapTight>
            <wp:docPr id="1971832200" name="Picture 1" descr="A diagram of different types of light and d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832200" name="Picture 1" descr="A diagram of different types of light and dark&#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939030" cy="2186940"/>
                    </a:xfrm>
                    <a:prstGeom prst="rect">
                      <a:avLst/>
                    </a:prstGeom>
                  </pic:spPr>
                </pic:pic>
              </a:graphicData>
            </a:graphic>
            <wp14:sizeRelH relativeFrom="page">
              <wp14:pctWidth>0</wp14:pctWidth>
            </wp14:sizeRelH>
            <wp14:sizeRelV relativeFrom="page">
              <wp14:pctHeight>0</wp14:pctHeight>
            </wp14:sizeRelV>
          </wp:anchor>
        </w:drawing>
      </w:r>
    </w:p>
    <w:p w14:paraId="71BBCC9B" w14:textId="5DC570E0" w:rsidR="00E07154" w:rsidRPr="005A6BB2" w:rsidRDefault="00E07154" w:rsidP="005A6BB2">
      <w:pPr>
        <w:pStyle w:val="Default"/>
        <w:rPr>
          <w:rFonts w:ascii="SassoonCRInfant" w:hAnsi="SassoonCRInfant"/>
        </w:rPr>
      </w:pPr>
    </w:p>
    <w:p w14:paraId="3C3A2E1C" w14:textId="3574B154" w:rsidR="00DD1118" w:rsidRDefault="00DD1118" w:rsidP="005A6BB2">
      <w:pPr>
        <w:pStyle w:val="Default"/>
        <w:rPr>
          <w:rFonts w:ascii="SassoonCRInfant" w:hAnsi="SassoonCRInfant"/>
        </w:rPr>
      </w:pPr>
    </w:p>
    <w:p w14:paraId="051B5C40" w14:textId="77777777" w:rsidR="00DD1118" w:rsidRDefault="00DD1118" w:rsidP="005A6BB2">
      <w:pPr>
        <w:pStyle w:val="Default"/>
        <w:rPr>
          <w:rFonts w:ascii="SassoonCRInfant" w:hAnsi="SassoonCRInfant"/>
        </w:rPr>
      </w:pPr>
    </w:p>
    <w:p w14:paraId="1D67EF6E" w14:textId="77777777" w:rsidR="00DD1118" w:rsidRDefault="00DD1118" w:rsidP="005A6BB2">
      <w:pPr>
        <w:pStyle w:val="Default"/>
        <w:rPr>
          <w:rFonts w:ascii="SassoonCRInfant" w:hAnsi="SassoonCRInfant"/>
        </w:rPr>
      </w:pPr>
    </w:p>
    <w:p w14:paraId="6FFB2F1C" w14:textId="77777777" w:rsidR="00DD1118" w:rsidRDefault="00DD1118" w:rsidP="005A6BB2">
      <w:pPr>
        <w:pStyle w:val="Default"/>
        <w:rPr>
          <w:rFonts w:ascii="SassoonCRInfant" w:hAnsi="SassoonCRInfant"/>
        </w:rPr>
      </w:pPr>
    </w:p>
    <w:p w14:paraId="6CFC0242" w14:textId="77777777" w:rsidR="00DD1118" w:rsidRDefault="00DD1118" w:rsidP="005A6BB2">
      <w:pPr>
        <w:pStyle w:val="Default"/>
        <w:rPr>
          <w:rFonts w:ascii="SassoonCRInfant" w:hAnsi="SassoonCRInfant"/>
        </w:rPr>
      </w:pPr>
    </w:p>
    <w:p w14:paraId="71FF25A3" w14:textId="77777777" w:rsidR="00DD1118" w:rsidRDefault="00DD1118" w:rsidP="005A6BB2">
      <w:pPr>
        <w:pStyle w:val="Default"/>
        <w:rPr>
          <w:rFonts w:ascii="SassoonCRInfant" w:hAnsi="SassoonCRInfant"/>
        </w:rPr>
      </w:pPr>
    </w:p>
    <w:p w14:paraId="7C4151F6" w14:textId="77777777" w:rsidR="00DD1118" w:rsidRDefault="00DD1118" w:rsidP="005A6BB2">
      <w:pPr>
        <w:pStyle w:val="Default"/>
        <w:rPr>
          <w:rFonts w:ascii="SassoonCRInfant" w:hAnsi="SassoonCRInfant"/>
        </w:rPr>
      </w:pPr>
    </w:p>
    <w:p w14:paraId="07C00941" w14:textId="77777777" w:rsidR="006A33F2" w:rsidRDefault="006A33F2" w:rsidP="005A6BB2">
      <w:pPr>
        <w:pStyle w:val="Default"/>
        <w:rPr>
          <w:rFonts w:ascii="SassoonCRInfant" w:hAnsi="SassoonCRInfant"/>
        </w:rPr>
      </w:pPr>
    </w:p>
    <w:p w14:paraId="1BBEA25F" w14:textId="77777777" w:rsidR="00DD1118" w:rsidRDefault="00DD1118" w:rsidP="005A6BB2">
      <w:pPr>
        <w:pStyle w:val="Default"/>
        <w:rPr>
          <w:rFonts w:ascii="SassoonCRInfant" w:hAnsi="SassoonCRInfant"/>
        </w:rPr>
      </w:pPr>
    </w:p>
    <w:p w14:paraId="57B14119" w14:textId="77777777" w:rsidR="00DD1118" w:rsidRDefault="00DD1118" w:rsidP="005A6BB2">
      <w:pPr>
        <w:pStyle w:val="Default"/>
        <w:rPr>
          <w:rFonts w:ascii="SassoonCRInfant" w:hAnsi="SassoonCRInfant"/>
        </w:rPr>
      </w:pPr>
    </w:p>
    <w:p w14:paraId="1F5D5479" w14:textId="77777777" w:rsidR="00DD1118" w:rsidRDefault="00DD1118" w:rsidP="005A6BB2">
      <w:pPr>
        <w:pStyle w:val="Default"/>
        <w:rPr>
          <w:rFonts w:ascii="SassoonCRInfant" w:hAnsi="SassoonCRInfant"/>
        </w:rPr>
      </w:pPr>
    </w:p>
    <w:p w14:paraId="5BFB5FF2" w14:textId="461B461B" w:rsidR="005A6BB2" w:rsidRDefault="005A6BB2" w:rsidP="005A6BB2">
      <w:pPr>
        <w:pStyle w:val="Default"/>
        <w:rPr>
          <w:rFonts w:ascii="SassoonCRInfant" w:hAnsi="SassoonCRInfant"/>
        </w:rPr>
      </w:pPr>
      <w:r w:rsidRPr="005A6BB2">
        <w:rPr>
          <w:rFonts w:ascii="SassoonCRInfant" w:hAnsi="SassoonCRInfant"/>
        </w:rPr>
        <w:t>This year, we’ll be empowering children and young people to:</w:t>
      </w:r>
    </w:p>
    <w:p w14:paraId="7BD3F76D" w14:textId="77777777" w:rsidR="00D21589" w:rsidRPr="005A6BB2" w:rsidRDefault="00D21589" w:rsidP="005A6BB2">
      <w:pPr>
        <w:pStyle w:val="Default"/>
        <w:rPr>
          <w:rFonts w:ascii="SassoonCRInfant" w:hAnsi="SassoonCRInfant"/>
        </w:rPr>
      </w:pPr>
    </w:p>
    <w:p w14:paraId="559CAB2B" w14:textId="69CDE4DD" w:rsidR="005A6BB2" w:rsidRPr="005A6BB2" w:rsidRDefault="005A6BB2" w:rsidP="005A6BB2">
      <w:pPr>
        <w:pStyle w:val="Default"/>
        <w:numPr>
          <w:ilvl w:val="0"/>
          <w:numId w:val="7"/>
        </w:numPr>
        <w:rPr>
          <w:rFonts w:ascii="SassoonCRInfant" w:hAnsi="SassoonCRInfant"/>
        </w:rPr>
      </w:pPr>
      <w:r w:rsidRPr="005A6BB2">
        <w:rPr>
          <w:rFonts w:ascii="SassoonCRInfant" w:hAnsi="SassoonCRInfant"/>
        </w:rPr>
        <w:t xml:space="preserve">Recognise their own power to </w:t>
      </w:r>
      <w:r w:rsidR="00146CF5">
        <w:rPr>
          <w:rFonts w:ascii="SassoonCRInfant" w:hAnsi="SassoonCRInfant"/>
        </w:rPr>
        <w:t>defend</w:t>
      </w:r>
      <w:r w:rsidRPr="005A6BB2">
        <w:rPr>
          <w:rFonts w:ascii="SassoonCRInfant" w:hAnsi="SassoonCRInfant"/>
        </w:rPr>
        <w:t xml:space="preserve"> against bullying and injustice.</w:t>
      </w:r>
    </w:p>
    <w:p w14:paraId="765F6BCE" w14:textId="77777777" w:rsidR="005A6BB2" w:rsidRPr="005A6BB2" w:rsidRDefault="005A6BB2" w:rsidP="005A6BB2">
      <w:pPr>
        <w:pStyle w:val="Default"/>
        <w:numPr>
          <w:ilvl w:val="0"/>
          <w:numId w:val="7"/>
        </w:numPr>
        <w:rPr>
          <w:rFonts w:ascii="SassoonCRInfant" w:hAnsi="SassoonCRInfant"/>
        </w:rPr>
      </w:pPr>
      <w:r w:rsidRPr="005A6BB2">
        <w:rPr>
          <w:rFonts w:ascii="SassoonCRInfant" w:hAnsi="SassoonCRInfant"/>
        </w:rPr>
        <w:t>Use their voices to support others and promote respect.</w:t>
      </w:r>
    </w:p>
    <w:p w14:paraId="45B7C036" w14:textId="77777777" w:rsidR="005A6BB2" w:rsidRDefault="005A6BB2" w:rsidP="005A6BB2">
      <w:pPr>
        <w:pStyle w:val="Default"/>
        <w:numPr>
          <w:ilvl w:val="0"/>
          <w:numId w:val="7"/>
        </w:numPr>
        <w:rPr>
          <w:rFonts w:ascii="SassoonCRInfant" w:hAnsi="SassoonCRInfant"/>
        </w:rPr>
      </w:pPr>
      <w:r w:rsidRPr="005A6BB2">
        <w:rPr>
          <w:rFonts w:ascii="SassoonCRInfant" w:hAnsi="SassoonCRInfant"/>
        </w:rPr>
        <w:t>Understand that adults and peers alike can be role models who use their influence for good — both in person and online.</w:t>
      </w:r>
    </w:p>
    <w:p w14:paraId="4CEC14CE" w14:textId="77777777" w:rsidR="00D21589" w:rsidRPr="005A6BB2" w:rsidRDefault="00D21589" w:rsidP="00D21589">
      <w:pPr>
        <w:pStyle w:val="Default"/>
        <w:ind w:left="720"/>
        <w:rPr>
          <w:rFonts w:ascii="SassoonCRInfant" w:hAnsi="SassoonCRInfant"/>
        </w:rPr>
      </w:pPr>
    </w:p>
    <w:p w14:paraId="3555B38E" w14:textId="77777777" w:rsidR="005A6BB2" w:rsidRPr="005A6BB2" w:rsidRDefault="005A6BB2" w:rsidP="005A6BB2">
      <w:pPr>
        <w:pStyle w:val="Default"/>
        <w:rPr>
          <w:rFonts w:ascii="SassoonCRInfant" w:hAnsi="SassoonCRInfant"/>
        </w:rPr>
      </w:pPr>
      <w:r w:rsidRPr="005A6BB2">
        <w:rPr>
          <w:rFonts w:ascii="SassoonCRInfant" w:hAnsi="SassoonCRInfant"/>
        </w:rPr>
        <w:t>From playgrounds to classrooms, our homes to our phones, let’s use our “Power for Good” to make a lasting difference and help create a community where everyone feels safe, respected, and valued.</w:t>
      </w:r>
    </w:p>
    <w:p w14:paraId="33D6238E" w14:textId="77777777" w:rsidR="005A6BB2" w:rsidRDefault="005A6BB2" w:rsidP="005A6BB2">
      <w:pPr>
        <w:pStyle w:val="Default"/>
        <w:rPr>
          <w:rFonts w:ascii="SassoonCRInfant" w:hAnsi="SassoonCRInfant"/>
        </w:rPr>
      </w:pPr>
      <w:r w:rsidRPr="005A6BB2">
        <w:rPr>
          <w:rFonts w:ascii="SassoonCRInfant" w:hAnsi="SassoonCRInfant"/>
        </w:rPr>
        <w:t>Imagine a world where kindness and empathy thrive — it starts with each of us. Join us this Anti-Bullying Week as we commit to using our Power for Good.</w:t>
      </w:r>
    </w:p>
    <w:p w14:paraId="179E29B6" w14:textId="77777777" w:rsidR="00D21589" w:rsidRPr="005A6BB2" w:rsidRDefault="00D21589" w:rsidP="005A6BB2">
      <w:pPr>
        <w:pStyle w:val="Default"/>
        <w:rPr>
          <w:rFonts w:ascii="SassoonCRInfant" w:hAnsi="SassoonCRInfant"/>
        </w:rPr>
      </w:pPr>
    </w:p>
    <w:p w14:paraId="1A90AE6D" w14:textId="77777777" w:rsidR="007A76D0" w:rsidRDefault="005A6BB2" w:rsidP="005A6BB2">
      <w:pPr>
        <w:pStyle w:val="Default"/>
        <w:rPr>
          <w:rFonts w:ascii="SassoonCRInfant" w:hAnsi="SassoonCRInfant"/>
        </w:rPr>
      </w:pPr>
      <w:r w:rsidRPr="005A6BB2">
        <w:rPr>
          <w:rFonts w:ascii="SassoonCRInfant" w:hAnsi="SassoonCRInfant"/>
        </w:rPr>
        <w:t>For more information and resources, please visit our Priory Junior School Anti-Bullying Parent Hub:</w:t>
      </w:r>
    </w:p>
    <w:p w14:paraId="38568008" w14:textId="3D49026E" w:rsidR="007A76D0" w:rsidRPr="005A6BB2" w:rsidRDefault="005A6BB2" w:rsidP="005A6BB2">
      <w:pPr>
        <w:pStyle w:val="Default"/>
        <w:rPr>
          <w:rFonts w:ascii="SassoonCRInfant" w:hAnsi="SassoonCRInfant"/>
        </w:rPr>
      </w:pPr>
      <w:r w:rsidRPr="005A6BB2">
        <w:rPr>
          <w:rFonts w:ascii="SassoonCRInfant" w:hAnsi="SassoonCRInfant"/>
        </w:rPr>
        <w:br/>
      </w:r>
      <w:hyperlink r:id="rId16" w:history="1">
        <w:r w:rsidR="007A76D0" w:rsidRPr="007A76D0">
          <w:rPr>
            <w:rStyle w:val="Hyperlink"/>
            <w:rFonts w:ascii="SassoonCRInfant" w:hAnsi="SassoonCRInfant"/>
          </w:rPr>
          <w:t>Priory Junior School - United Against Bullying</w:t>
        </w:r>
      </w:hyperlink>
    </w:p>
    <w:p w14:paraId="6F44E08F" w14:textId="53CFF04D" w:rsidR="005A6BB2" w:rsidRPr="005A6BB2" w:rsidRDefault="005A6BB2" w:rsidP="005A6BB2">
      <w:pPr>
        <w:pStyle w:val="Default"/>
        <w:rPr>
          <w:rFonts w:ascii="SassoonCRInfant" w:hAnsi="SassoonCRInfant"/>
        </w:rPr>
      </w:pPr>
    </w:p>
    <w:p w14:paraId="4067D08D" w14:textId="12F8D381" w:rsidR="005A6BB2" w:rsidRPr="005A6BB2" w:rsidRDefault="005A6BB2" w:rsidP="005A6BB2">
      <w:pPr>
        <w:pStyle w:val="Default"/>
        <w:rPr>
          <w:rFonts w:ascii="SassoonCRInfant" w:hAnsi="SassoonCRInfant"/>
        </w:rPr>
      </w:pPr>
      <w:r w:rsidRPr="005A6BB2">
        <w:rPr>
          <w:rFonts w:ascii="SassoonCRInfant" w:hAnsi="SassoonCRInfant"/>
        </w:rPr>
        <w:t>Yours sincerely,</w:t>
      </w:r>
      <w:r w:rsidRPr="005A6BB2">
        <w:rPr>
          <w:rFonts w:ascii="SassoonCRInfant" w:hAnsi="SassoonCRInfant"/>
        </w:rPr>
        <w:br/>
      </w:r>
      <w:r w:rsidR="00DE70EE">
        <w:rPr>
          <w:rFonts w:ascii="SassoonCRInfant" w:hAnsi="SassoonCRInfant"/>
        </w:rPr>
        <w:t>Miss H Edwards</w:t>
      </w:r>
      <w:r w:rsidRPr="005A6BB2">
        <w:rPr>
          <w:rFonts w:ascii="SassoonCRInfant" w:hAnsi="SassoonCRInfant"/>
        </w:rPr>
        <w:br/>
      </w:r>
      <w:r w:rsidR="00DE70EE">
        <w:rPr>
          <w:rFonts w:ascii="SassoonCRInfant" w:hAnsi="SassoonCRInfant"/>
        </w:rPr>
        <w:t xml:space="preserve">Deputy </w:t>
      </w:r>
      <w:r w:rsidRPr="005A6BB2">
        <w:rPr>
          <w:rFonts w:ascii="SassoonCRInfant" w:hAnsi="SassoonCRInfant"/>
        </w:rPr>
        <w:t>Head Teacher</w:t>
      </w:r>
    </w:p>
    <w:p w14:paraId="633F5999" w14:textId="77777777" w:rsidR="005A6BB2" w:rsidRPr="004471E4" w:rsidRDefault="005A6BB2" w:rsidP="004471E4">
      <w:pPr>
        <w:pStyle w:val="Default"/>
        <w:rPr>
          <w:rFonts w:ascii="SassoonCRInfant" w:hAnsi="SassoonCRInfant"/>
          <w:b/>
          <w:bCs/>
        </w:rPr>
      </w:pPr>
    </w:p>
    <w:sectPr w:rsidR="005A6BB2" w:rsidRPr="004471E4" w:rsidSect="0058151E">
      <w:headerReference w:type="default" r:id="rId17"/>
      <w:pgSz w:w="11906" w:h="16838"/>
      <w:pgMar w:top="720"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139B5" w14:textId="77777777" w:rsidR="00B10B7D" w:rsidRDefault="00B10B7D" w:rsidP="00551264">
      <w:pPr>
        <w:spacing w:after="0" w:line="240" w:lineRule="auto"/>
      </w:pPr>
      <w:r>
        <w:separator/>
      </w:r>
    </w:p>
  </w:endnote>
  <w:endnote w:type="continuationSeparator" w:id="0">
    <w:p w14:paraId="3F769E27" w14:textId="77777777" w:rsidR="00B10B7D" w:rsidRDefault="00B10B7D" w:rsidP="00551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828FA" w14:textId="77777777" w:rsidR="00B10B7D" w:rsidRDefault="00B10B7D" w:rsidP="00551264">
      <w:pPr>
        <w:spacing w:after="0" w:line="240" w:lineRule="auto"/>
      </w:pPr>
      <w:r>
        <w:separator/>
      </w:r>
    </w:p>
  </w:footnote>
  <w:footnote w:type="continuationSeparator" w:id="0">
    <w:p w14:paraId="1D33F14E" w14:textId="77777777" w:rsidR="00B10B7D" w:rsidRDefault="00B10B7D" w:rsidP="005512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6C347" w14:textId="54B22D31" w:rsidR="00551264" w:rsidRDefault="00762D3A" w:rsidP="00551264">
    <w:pPr>
      <w:pStyle w:val="Header"/>
      <w:tabs>
        <w:tab w:val="clear" w:pos="4513"/>
        <w:tab w:val="clear" w:pos="9026"/>
        <w:tab w:val="left" w:pos="1600"/>
      </w:tabs>
      <w:jc w:val="center"/>
      <w:rPr>
        <w:b/>
        <w:bCs/>
      </w:rPr>
    </w:pPr>
    <w:r w:rsidRPr="000B6685">
      <w:rPr>
        <w:noProof/>
        <w:sz w:val="36"/>
        <w:szCs w:val="36"/>
      </w:rPr>
      <w:drawing>
        <wp:anchor distT="0" distB="0" distL="114300" distR="114300" simplePos="0" relativeHeight="251661312" behindDoc="0" locked="0" layoutInCell="1" allowOverlap="1" wp14:anchorId="05FD008F" wp14:editId="5A1B393E">
          <wp:simplePos x="0" y="0"/>
          <wp:positionH relativeFrom="margin">
            <wp:posOffset>5953760</wp:posOffset>
          </wp:positionH>
          <wp:positionV relativeFrom="paragraph">
            <wp:posOffset>-267970</wp:posOffset>
          </wp:positionV>
          <wp:extent cx="850638" cy="845976"/>
          <wp:effectExtent l="0" t="0" r="6985" b="0"/>
          <wp:wrapNone/>
          <wp:docPr id="1537794717" name="Picture 2" descr="Home - Priory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 Priory Junior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0638" cy="8459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1264" w:rsidRPr="000B6685">
      <w:rPr>
        <w:noProof/>
        <w:sz w:val="32"/>
        <w:szCs w:val="32"/>
      </w:rPr>
      <mc:AlternateContent>
        <mc:Choice Requires="wps">
          <w:drawing>
            <wp:anchor distT="0" distB="0" distL="118745" distR="118745" simplePos="0" relativeHeight="251659264" behindDoc="1" locked="0" layoutInCell="1" allowOverlap="0" wp14:anchorId="6E5A7282" wp14:editId="5E49656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0"/>
              <wp:wrapSquare wrapText="bothSides"/>
              <wp:docPr id="197" name="Rectangle 63"/>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9BD59B1" w14:textId="56D710A7" w:rsidR="00551264" w:rsidRDefault="00551264">
                              <w:pPr>
                                <w:pStyle w:val="Header"/>
                                <w:jc w:val="center"/>
                                <w:rPr>
                                  <w:caps/>
                                  <w:color w:val="FFFFFF" w:themeColor="background1"/>
                                </w:rPr>
                              </w:pPr>
                              <w:r>
                                <w:rPr>
                                  <w:caps/>
                                  <w:color w:val="FFFFFF" w:themeColor="background1"/>
                                </w:rPr>
                                <w:t>Peace – Respect – independence – determ</w:t>
                              </w:r>
                              <w:r w:rsidR="00261D18">
                                <w:rPr>
                                  <w:caps/>
                                  <w:color w:val="FFFFFF" w:themeColor="background1"/>
                                </w:rPr>
                                <w:t>i</w:t>
                              </w:r>
                              <w:r>
                                <w:rPr>
                                  <w:caps/>
                                  <w:color w:val="FFFFFF" w:themeColor="background1"/>
                                </w:rPr>
                                <w:t>n</w:t>
                              </w:r>
                              <w:r w:rsidR="00261D18">
                                <w:rPr>
                                  <w:caps/>
                                  <w:color w:val="FFFFFF" w:themeColor="background1"/>
                                </w:rPr>
                                <w:t>a</w:t>
                              </w:r>
                              <w:r>
                                <w:rPr>
                                  <w:caps/>
                                  <w:color w:val="FFFFFF" w:themeColor="background1"/>
                                </w:rPr>
                                <w:t>tion - equality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E5A7282" id="Rectangle 63" o:spid="_x0000_s1026"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" o:allowoverlap="f" fillcolor="#002060"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9BD59B1" w14:textId="56D710A7" w:rsidR="00551264" w:rsidRDefault="00551264">
                        <w:pPr>
                          <w:pStyle w:val="Header"/>
                          <w:jc w:val="center"/>
                          <w:rPr>
                            <w:caps/>
                            <w:color w:val="FFFFFF" w:themeColor="background1"/>
                          </w:rPr>
                        </w:pPr>
                        <w:r>
                          <w:rPr>
                            <w:caps/>
                            <w:color w:val="FFFFFF" w:themeColor="background1"/>
                          </w:rPr>
                          <w:t>Peace – Respect – independence – determ</w:t>
                        </w:r>
                        <w:r w:rsidR="00261D18">
                          <w:rPr>
                            <w:caps/>
                            <w:color w:val="FFFFFF" w:themeColor="background1"/>
                          </w:rPr>
                          <w:t>i</w:t>
                        </w:r>
                        <w:r>
                          <w:rPr>
                            <w:caps/>
                            <w:color w:val="FFFFFF" w:themeColor="background1"/>
                          </w:rPr>
                          <w:t>n</w:t>
                        </w:r>
                        <w:r w:rsidR="00261D18">
                          <w:rPr>
                            <w:caps/>
                            <w:color w:val="FFFFFF" w:themeColor="background1"/>
                          </w:rPr>
                          <w:t>a</w:t>
                        </w:r>
                        <w:r>
                          <w:rPr>
                            <w:caps/>
                            <w:color w:val="FFFFFF" w:themeColor="background1"/>
                          </w:rPr>
                          <w:t>tion - equality</w:t>
                        </w:r>
                      </w:p>
                    </w:sdtContent>
                  </w:sdt>
                </w:txbxContent>
              </v:textbox>
              <w10:wrap type="square" anchorx="margin" anchory="page"/>
            </v:rect>
          </w:pict>
        </mc:Fallback>
      </mc:AlternateContent>
    </w:r>
    <w:r w:rsidR="00551264" w:rsidRPr="000B6685">
      <w:rPr>
        <w:sz w:val="32"/>
        <w:szCs w:val="32"/>
      </w:rPr>
      <w:t xml:space="preserve">We </w:t>
    </w:r>
    <w:r w:rsidR="00551264" w:rsidRPr="000B6685">
      <w:rPr>
        <w:b/>
        <w:bCs/>
        <w:color w:val="0070C0"/>
        <w:sz w:val="32"/>
        <w:szCs w:val="32"/>
      </w:rPr>
      <w:t>L</w:t>
    </w:r>
    <w:r w:rsidR="00551264" w:rsidRPr="000B6685">
      <w:rPr>
        <w:b/>
        <w:bCs/>
        <w:color w:val="3A7C22" w:themeColor="accent6" w:themeShade="BF"/>
        <w:sz w:val="32"/>
        <w:szCs w:val="32"/>
      </w:rPr>
      <w:t>E</w:t>
    </w:r>
    <w:r w:rsidR="00551264" w:rsidRPr="000B6685">
      <w:rPr>
        <w:b/>
        <w:bCs/>
        <w:color w:val="FF0000"/>
        <w:sz w:val="32"/>
        <w:szCs w:val="32"/>
      </w:rPr>
      <w:t>A</w:t>
    </w:r>
    <w:r w:rsidR="00551264" w:rsidRPr="000B6685">
      <w:rPr>
        <w:b/>
        <w:bCs/>
        <w:color w:val="7030A0"/>
        <w:sz w:val="32"/>
        <w:szCs w:val="32"/>
      </w:rPr>
      <w:t>R</w:t>
    </w:r>
    <w:r w:rsidR="00551264" w:rsidRPr="000B6685">
      <w:rPr>
        <w:b/>
        <w:bCs/>
        <w:color w:val="FFCC00"/>
        <w:sz w:val="32"/>
        <w:szCs w:val="32"/>
      </w:rPr>
      <w:t>N</w:t>
    </w:r>
    <w:r w:rsidR="00551264" w:rsidRPr="000B6685">
      <w:rPr>
        <w:b/>
        <w:bCs/>
        <w:sz w:val="32"/>
        <w:szCs w:val="32"/>
      </w:rPr>
      <w:t xml:space="preserve"> </w:t>
    </w:r>
    <w:r w:rsidR="00551264" w:rsidRPr="000B6685">
      <w:rPr>
        <w:sz w:val="32"/>
        <w:szCs w:val="32"/>
      </w:rPr>
      <w:t xml:space="preserve">with </w:t>
    </w:r>
    <w:r w:rsidR="00551264" w:rsidRPr="000B6685">
      <w:rPr>
        <w:b/>
        <w:bCs/>
        <w:sz w:val="32"/>
        <w:szCs w:val="32"/>
      </w:rPr>
      <w:t>P</w:t>
    </w:r>
    <w:r w:rsidR="00385AB3" w:rsidRPr="000B6685">
      <w:rPr>
        <w:b/>
        <w:bCs/>
        <w:sz w:val="32"/>
        <w:szCs w:val="32"/>
      </w:rPr>
      <w:t>RIDE</w:t>
    </w:r>
  </w:p>
  <w:p w14:paraId="6DA5EA0E" w14:textId="77777777" w:rsidR="00976E74" w:rsidRPr="00976E74" w:rsidRDefault="00976E74" w:rsidP="00551264">
    <w:pPr>
      <w:pStyle w:val="Header"/>
      <w:tabs>
        <w:tab w:val="clear" w:pos="4513"/>
        <w:tab w:val="clear" w:pos="9026"/>
        <w:tab w:val="left" w:pos="1600"/>
      </w:tabs>
      <w:jc w:val="center"/>
      <w:rPr>
        <w:b/>
        <w:bCs/>
        <w:sz w:val="10"/>
        <w:szCs w:val="10"/>
      </w:rPr>
    </w:pPr>
  </w:p>
  <w:p w14:paraId="48B5FAC7" w14:textId="1BDEFD90" w:rsidR="00FA7F13" w:rsidRPr="00FA7F13" w:rsidRDefault="00976E74" w:rsidP="00976E74">
    <w:pPr>
      <w:jc w:val="right"/>
      <w:rPr>
        <w:sz w:val="10"/>
        <w:szCs w:val="10"/>
      </w:rPr>
    </w:pPr>
    <w:r w:rsidRPr="00FA7F13">
      <w:rPr>
        <w:b/>
        <w:bCs/>
        <w:sz w:val="20"/>
        <w:szCs w:val="20"/>
      </w:rPr>
      <w:t>Priory Junior School</w:t>
    </w:r>
    <w:r>
      <w:rPr>
        <w:b/>
        <w:bCs/>
        <w:sz w:val="20"/>
        <w:szCs w:val="20"/>
      </w:rPr>
      <w:t xml:space="preserve">, Priory Road, Gedling, </w:t>
    </w:r>
    <w:r w:rsidR="000B6685">
      <w:rPr>
        <w:b/>
        <w:bCs/>
        <w:sz w:val="20"/>
        <w:szCs w:val="20"/>
      </w:rPr>
      <w:t xml:space="preserve">Nottingham, </w:t>
    </w:r>
    <w:r>
      <w:rPr>
        <w:b/>
        <w:bCs/>
        <w:sz w:val="20"/>
        <w:szCs w:val="20"/>
      </w:rPr>
      <w:t>NG4 3LE</w:t>
    </w:r>
    <w:r>
      <w:rPr>
        <w:b/>
        <w:bCs/>
        <w:sz w:val="20"/>
        <w:szCs w:val="20"/>
      </w:rPr>
      <w:br/>
      <w:t>Head Teacher: Mr. J. Cross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7704"/>
    <w:multiLevelType w:val="hybridMultilevel"/>
    <w:tmpl w:val="67E4F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E400DD"/>
    <w:multiLevelType w:val="multilevel"/>
    <w:tmpl w:val="AF1A1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5E00E8"/>
    <w:multiLevelType w:val="multilevel"/>
    <w:tmpl w:val="E2185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E775BA"/>
    <w:multiLevelType w:val="multilevel"/>
    <w:tmpl w:val="40C65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F7EBF"/>
    <w:multiLevelType w:val="multilevel"/>
    <w:tmpl w:val="7B0E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832E36"/>
    <w:multiLevelType w:val="hybridMultilevel"/>
    <w:tmpl w:val="0EEA7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5027D3"/>
    <w:multiLevelType w:val="hybridMultilevel"/>
    <w:tmpl w:val="05EC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B712BF"/>
    <w:multiLevelType w:val="multilevel"/>
    <w:tmpl w:val="A342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9671871">
    <w:abstractNumId w:val="5"/>
  </w:num>
  <w:num w:numId="2" w16cid:durableId="1717268313">
    <w:abstractNumId w:val="6"/>
  </w:num>
  <w:num w:numId="3" w16cid:durableId="1151874260">
    <w:abstractNumId w:val="0"/>
  </w:num>
  <w:num w:numId="4" w16cid:durableId="72895761">
    <w:abstractNumId w:val="4"/>
  </w:num>
  <w:num w:numId="5" w16cid:durableId="158472111">
    <w:abstractNumId w:val="1"/>
  </w:num>
  <w:num w:numId="6" w16cid:durableId="1554583807">
    <w:abstractNumId w:val="7"/>
  </w:num>
  <w:num w:numId="7" w16cid:durableId="1346328613">
    <w:abstractNumId w:val="3"/>
  </w:num>
  <w:num w:numId="8" w16cid:durableId="10064446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3B1"/>
    <w:rsid w:val="0000363B"/>
    <w:rsid w:val="00025420"/>
    <w:rsid w:val="000256E4"/>
    <w:rsid w:val="00072466"/>
    <w:rsid w:val="00096F4E"/>
    <w:rsid w:val="000A5EC9"/>
    <w:rsid w:val="000B6685"/>
    <w:rsid w:val="000C1AC9"/>
    <w:rsid w:val="000C2E02"/>
    <w:rsid w:val="000E64F1"/>
    <w:rsid w:val="00114C19"/>
    <w:rsid w:val="00140C22"/>
    <w:rsid w:val="00146CF5"/>
    <w:rsid w:val="00180F69"/>
    <w:rsid w:val="00181B66"/>
    <w:rsid w:val="001A1BE9"/>
    <w:rsid w:val="001E1AE2"/>
    <w:rsid w:val="001E659D"/>
    <w:rsid w:val="002207D1"/>
    <w:rsid w:val="00233783"/>
    <w:rsid w:val="00261D18"/>
    <w:rsid w:val="002A4040"/>
    <w:rsid w:val="002C2903"/>
    <w:rsid w:val="002C30BD"/>
    <w:rsid w:val="00310B3D"/>
    <w:rsid w:val="0034666A"/>
    <w:rsid w:val="003658C2"/>
    <w:rsid w:val="00374C17"/>
    <w:rsid w:val="0038208E"/>
    <w:rsid w:val="00385AB3"/>
    <w:rsid w:val="003B2B44"/>
    <w:rsid w:val="003C7EF9"/>
    <w:rsid w:val="003D5910"/>
    <w:rsid w:val="003D7DAF"/>
    <w:rsid w:val="0040468D"/>
    <w:rsid w:val="004471E4"/>
    <w:rsid w:val="00461965"/>
    <w:rsid w:val="004624BE"/>
    <w:rsid w:val="004C020F"/>
    <w:rsid w:val="004F25F5"/>
    <w:rsid w:val="0050039E"/>
    <w:rsid w:val="0051001C"/>
    <w:rsid w:val="00517323"/>
    <w:rsid w:val="00540969"/>
    <w:rsid w:val="00551264"/>
    <w:rsid w:val="00575C58"/>
    <w:rsid w:val="0058151E"/>
    <w:rsid w:val="00591BC9"/>
    <w:rsid w:val="005956E6"/>
    <w:rsid w:val="005A0317"/>
    <w:rsid w:val="005A3025"/>
    <w:rsid w:val="005A6BB2"/>
    <w:rsid w:val="005C6257"/>
    <w:rsid w:val="005D79F8"/>
    <w:rsid w:val="005F305F"/>
    <w:rsid w:val="00601349"/>
    <w:rsid w:val="00610EEE"/>
    <w:rsid w:val="0063633A"/>
    <w:rsid w:val="0067745B"/>
    <w:rsid w:val="00682362"/>
    <w:rsid w:val="00683A6E"/>
    <w:rsid w:val="00687A31"/>
    <w:rsid w:val="006A015A"/>
    <w:rsid w:val="006A33F2"/>
    <w:rsid w:val="006A5764"/>
    <w:rsid w:val="006B0D63"/>
    <w:rsid w:val="006C3585"/>
    <w:rsid w:val="006C4BA2"/>
    <w:rsid w:val="006F70EE"/>
    <w:rsid w:val="007062D0"/>
    <w:rsid w:val="00707C8F"/>
    <w:rsid w:val="00714777"/>
    <w:rsid w:val="00714BF6"/>
    <w:rsid w:val="00723D07"/>
    <w:rsid w:val="00745207"/>
    <w:rsid w:val="00762D3A"/>
    <w:rsid w:val="00764DD0"/>
    <w:rsid w:val="00776185"/>
    <w:rsid w:val="00794049"/>
    <w:rsid w:val="00795361"/>
    <w:rsid w:val="007A480C"/>
    <w:rsid w:val="007A76D0"/>
    <w:rsid w:val="007B2DFB"/>
    <w:rsid w:val="007B5FD1"/>
    <w:rsid w:val="007C220E"/>
    <w:rsid w:val="007E7523"/>
    <w:rsid w:val="00835F40"/>
    <w:rsid w:val="00840CA5"/>
    <w:rsid w:val="00844477"/>
    <w:rsid w:val="00853FB3"/>
    <w:rsid w:val="00861ABA"/>
    <w:rsid w:val="00866F5F"/>
    <w:rsid w:val="008772A0"/>
    <w:rsid w:val="00885F1E"/>
    <w:rsid w:val="008A2377"/>
    <w:rsid w:val="008A7C82"/>
    <w:rsid w:val="008C14F6"/>
    <w:rsid w:val="008C3AE9"/>
    <w:rsid w:val="008E3BD3"/>
    <w:rsid w:val="008F155E"/>
    <w:rsid w:val="008F50BE"/>
    <w:rsid w:val="008F6769"/>
    <w:rsid w:val="00936CEA"/>
    <w:rsid w:val="0094662A"/>
    <w:rsid w:val="00967CAD"/>
    <w:rsid w:val="00976E74"/>
    <w:rsid w:val="00977275"/>
    <w:rsid w:val="00990DA7"/>
    <w:rsid w:val="009C6A86"/>
    <w:rsid w:val="009E52CB"/>
    <w:rsid w:val="009F6CEF"/>
    <w:rsid w:val="009F73B1"/>
    <w:rsid w:val="00A025F1"/>
    <w:rsid w:val="00A10ED3"/>
    <w:rsid w:val="00A225A0"/>
    <w:rsid w:val="00A44136"/>
    <w:rsid w:val="00A9391A"/>
    <w:rsid w:val="00AB707D"/>
    <w:rsid w:val="00AC1057"/>
    <w:rsid w:val="00AD5AD3"/>
    <w:rsid w:val="00AD6978"/>
    <w:rsid w:val="00AF3AC4"/>
    <w:rsid w:val="00B10B7D"/>
    <w:rsid w:val="00B2727A"/>
    <w:rsid w:val="00B302AC"/>
    <w:rsid w:val="00B307DA"/>
    <w:rsid w:val="00B42E6B"/>
    <w:rsid w:val="00B468EB"/>
    <w:rsid w:val="00B6073F"/>
    <w:rsid w:val="00B768CC"/>
    <w:rsid w:val="00B76D89"/>
    <w:rsid w:val="00B935FF"/>
    <w:rsid w:val="00BA0EB3"/>
    <w:rsid w:val="00BB13DD"/>
    <w:rsid w:val="00BC7405"/>
    <w:rsid w:val="00BD0B5F"/>
    <w:rsid w:val="00BD1181"/>
    <w:rsid w:val="00BD17DE"/>
    <w:rsid w:val="00BE3290"/>
    <w:rsid w:val="00BF1196"/>
    <w:rsid w:val="00BF3B8C"/>
    <w:rsid w:val="00C4403A"/>
    <w:rsid w:val="00C8494C"/>
    <w:rsid w:val="00C84B68"/>
    <w:rsid w:val="00C86922"/>
    <w:rsid w:val="00C90E72"/>
    <w:rsid w:val="00C91416"/>
    <w:rsid w:val="00CD4E3C"/>
    <w:rsid w:val="00CE0D8D"/>
    <w:rsid w:val="00CE40B6"/>
    <w:rsid w:val="00D179D2"/>
    <w:rsid w:val="00D21589"/>
    <w:rsid w:val="00D33F03"/>
    <w:rsid w:val="00DA4A92"/>
    <w:rsid w:val="00DB0A5A"/>
    <w:rsid w:val="00DC0EA3"/>
    <w:rsid w:val="00DC1536"/>
    <w:rsid w:val="00DD1118"/>
    <w:rsid w:val="00DE70EE"/>
    <w:rsid w:val="00DF7DD0"/>
    <w:rsid w:val="00E07154"/>
    <w:rsid w:val="00E166BC"/>
    <w:rsid w:val="00E516BB"/>
    <w:rsid w:val="00E5426B"/>
    <w:rsid w:val="00E86E4A"/>
    <w:rsid w:val="00ED50B6"/>
    <w:rsid w:val="00EE7D90"/>
    <w:rsid w:val="00EF6B65"/>
    <w:rsid w:val="00F328C6"/>
    <w:rsid w:val="00F71FBA"/>
    <w:rsid w:val="00F773CB"/>
    <w:rsid w:val="00FA11CB"/>
    <w:rsid w:val="00FA4547"/>
    <w:rsid w:val="00FA7F13"/>
    <w:rsid w:val="00FD340B"/>
    <w:rsid w:val="00FF29AA"/>
    <w:rsid w:val="00FF4039"/>
    <w:rsid w:val="01D5F559"/>
    <w:rsid w:val="026B5BB3"/>
    <w:rsid w:val="06B560E8"/>
    <w:rsid w:val="06E667B9"/>
    <w:rsid w:val="0817200C"/>
    <w:rsid w:val="16DED6A5"/>
    <w:rsid w:val="2BD75A1C"/>
    <w:rsid w:val="2F06670F"/>
    <w:rsid w:val="315ED56E"/>
    <w:rsid w:val="39C4B71B"/>
    <w:rsid w:val="3BEA83B2"/>
    <w:rsid w:val="4A7CF03C"/>
    <w:rsid w:val="533A9680"/>
    <w:rsid w:val="56EBA93B"/>
    <w:rsid w:val="606A175B"/>
    <w:rsid w:val="60C25A01"/>
    <w:rsid w:val="63D74003"/>
    <w:rsid w:val="6C527132"/>
    <w:rsid w:val="72B0B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4D0F"/>
  <w15:chartTrackingRefBased/>
  <w15:docId w15:val="{CB85FC72-C159-4C7A-AD51-ECD34C26A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A6E"/>
    <w:pPr>
      <w:spacing w:line="259" w:lineRule="auto"/>
    </w:pPr>
    <w:rPr>
      <w:kern w:val="0"/>
      <w:sz w:val="22"/>
      <w:szCs w:val="22"/>
      <w14:ligatures w14:val="none"/>
    </w:rPr>
  </w:style>
  <w:style w:type="paragraph" w:styleId="Heading1">
    <w:name w:val="heading 1"/>
    <w:basedOn w:val="Normal"/>
    <w:next w:val="Normal"/>
    <w:link w:val="Heading1Char"/>
    <w:uiPriority w:val="9"/>
    <w:qFormat/>
    <w:rsid w:val="009F73B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F73B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F73B1"/>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F73B1"/>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F73B1"/>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F73B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F73B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F73B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F73B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3B1"/>
    <w:rPr>
      <w:rFonts w:eastAsiaTheme="majorEastAsia" w:cstheme="majorBidi"/>
      <w:color w:val="272727" w:themeColor="text1" w:themeTint="D8"/>
    </w:rPr>
  </w:style>
  <w:style w:type="paragraph" w:styleId="Title">
    <w:name w:val="Title"/>
    <w:basedOn w:val="Normal"/>
    <w:next w:val="Normal"/>
    <w:link w:val="TitleChar"/>
    <w:uiPriority w:val="10"/>
    <w:qFormat/>
    <w:rsid w:val="009F73B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F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3B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F73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3B1"/>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F73B1"/>
    <w:rPr>
      <w:i/>
      <w:iCs/>
      <w:color w:val="404040" w:themeColor="text1" w:themeTint="BF"/>
    </w:rPr>
  </w:style>
  <w:style w:type="paragraph" w:styleId="ListParagraph">
    <w:name w:val="List Paragraph"/>
    <w:basedOn w:val="Normal"/>
    <w:uiPriority w:val="34"/>
    <w:qFormat/>
    <w:rsid w:val="009F73B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9F73B1"/>
    <w:rPr>
      <w:i/>
      <w:iCs/>
      <w:color w:val="0F4761" w:themeColor="accent1" w:themeShade="BF"/>
    </w:rPr>
  </w:style>
  <w:style w:type="paragraph" w:styleId="IntenseQuote">
    <w:name w:val="Intense Quote"/>
    <w:basedOn w:val="Normal"/>
    <w:next w:val="Normal"/>
    <w:link w:val="IntenseQuoteChar"/>
    <w:uiPriority w:val="30"/>
    <w:qFormat/>
    <w:rsid w:val="009F73B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F73B1"/>
    <w:rPr>
      <w:i/>
      <w:iCs/>
      <w:color w:val="0F4761" w:themeColor="accent1" w:themeShade="BF"/>
    </w:rPr>
  </w:style>
  <w:style w:type="character" w:styleId="IntenseReference">
    <w:name w:val="Intense Reference"/>
    <w:basedOn w:val="DefaultParagraphFont"/>
    <w:uiPriority w:val="32"/>
    <w:qFormat/>
    <w:rsid w:val="009F73B1"/>
    <w:rPr>
      <w:b/>
      <w:bCs/>
      <w:smallCaps/>
      <w:color w:val="0F4761" w:themeColor="accent1" w:themeShade="BF"/>
      <w:spacing w:val="5"/>
    </w:rPr>
  </w:style>
  <w:style w:type="table" w:styleId="TableGrid">
    <w:name w:val="Table Grid"/>
    <w:basedOn w:val="TableNormal"/>
    <w:uiPriority w:val="39"/>
    <w:rsid w:val="009F73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1264"/>
    <w:pPr>
      <w:tabs>
        <w:tab w:val="center" w:pos="4513"/>
        <w:tab w:val="right" w:pos="9026"/>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551264"/>
  </w:style>
  <w:style w:type="paragraph" w:styleId="Footer">
    <w:name w:val="footer"/>
    <w:basedOn w:val="Normal"/>
    <w:link w:val="FooterChar"/>
    <w:uiPriority w:val="99"/>
    <w:unhideWhenUsed/>
    <w:rsid w:val="00551264"/>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551264"/>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sid w:val="00683A6E"/>
    <w:rPr>
      <w:color w:val="467886" w:themeColor="hyperlink"/>
      <w:u w:val="single"/>
    </w:rPr>
  </w:style>
  <w:style w:type="paragraph" w:styleId="NormalWeb">
    <w:name w:val="Normal (Web)"/>
    <w:basedOn w:val="Normal"/>
    <w:uiPriority w:val="99"/>
    <w:unhideWhenUsed/>
    <w:rsid w:val="00683A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8151E"/>
    <w:rPr>
      <w:color w:val="605E5C"/>
      <w:shd w:val="clear" w:color="auto" w:fill="E1DFDD"/>
    </w:rPr>
  </w:style>
  <w:style w:type="paragraph" w:customStyle="1" w:styleId="Default">
    <w:name w:val="Default"/>
    <w:rsid w:val="007B5FD1"/>
    <w:pPr>
      <w:widowControl w:val="0"/>
      <w:autoSpaceDE w:val="0"/>
      <w:autoSpaceDN w:val="0"/>
      <w:adjustRightInd w:val="0"/>
      <w:spacing w:after="0" w:line="240" w:lineRule="auto"/>
    </w:pPr>
    <w:rPr>
      <w:rFonts w:ascii="Calibri" w:eastAsiaTheme="minorEastAsia" w:hAnsi="Calibri" w:cs="Calibri"/>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481932">
      <w:bodyDiv w:val="1"/>
      <w:marLeft w:val="0"/>
      <w:marRight w:val="0"/>
      <w:marTop w:val="0"/>
      <w:marBottom w:val="0"/>
      <w:divBdr>
        <w:top w:val="none" w:sz="0" w:space="0" w:color="auto"/>
        <w:left w:val="none" w:sz="0" w:space="0" w:color="auto"/>
        <w:bottom w:val="none" w:sz="0" w:space="0" w:color="auto"/>
        <w:right w:val="none" w:sz="0" w:space="0" w:color="auto"/>
      </w:divBdr>
    </w:div>
    <w:div w:id="722362449">
      <w:bodyDiv w:val="1"/>
      <w:marLeft w:val="0"/>
      <w:marRight w:val="0"/>
      <w:marTop w:val="0"/>
      <w:marBottom w:val="0"/>
      <w:divBdr>
        <w:top w:val="none" w:sz="0" w:space="0" w:color="auto"/>
        <w:left w:val="none" w:sz="0" w:space="0" w:color="auto"/>
        <w:bottom w:val="none" w:sz="0" w:space="0" w:color="auto"/>
        <w:right w:val="none" w:sz="0" w:space="0" w:color="auto"/>
      </w:divBdr>
    </w:div>
    <w:div w:id="761338412">
      <w:bodyDiv w:val="1"/>
      <w:marLeft w:val="0"/>
      <w:marRight w:val="0"/>
      <w:marTop w:val="0"/>
      <w:marBottom w:val="0"/>
      <w:divBdr>
        <w:top w:val="none" w:sz="0" w:space="0" w:color="auto"/>
        <w:left w:val="none" w:sz="0" w:space="0" w:color="auto"/>
        <w:bottom w:val="none" w:sz="0" w:space="0" w:color="auto"/>
        <w:right w:val="none" w:sz="0" w:space="0" w:color="auto"/>
      </w:divBdr>
    </w:div>
    <w:div w:id="798114738">
      <w:bodyDiv w:val="1"/>
      <w:marLeft w:val="0"/>
      <w:marRight w:val="0"/>
      <w:marTop w:val="0"/>
      <w:marBottom w:val="0"/>
      <w:divBdr>
        <w:top w:val="none" w:sz="0" w:space="0" w:color="auto"/>
        <w:left w:val="none" w:sz="0" w:space="0" w:color="auto"/>
        <w:bottom w:val="none" w:sz="0" w:space="0" w:color="auto"/>
        <w:right w:val="none" w:sz="0" w:space="0" w:color="auto"/>
      </w:divBdr>
    </w:div>
    <w:div w:id="1010831918">
      <w:bodyDiv w:val="1"/>
      <w:marLeft w:val="0"/>
      <w:marRight w:val="0"/>
      <w:marTop w:val="0"/>
      <w:marBottom w:val="0"/>
      <w:divBdr>
        <w:top w:val="none" w:sz="0" w:space="0" w:color="auto"/>
        <w:left w:val="none" w:sz="0" w:space="0" w:color="auto"/>
        <w:bottom w:val="none" w:sz="0" w:space="0" w:color="auto"/>
        <w:right w:val="none" w:sz="0" w:space="0" w:color="auto"/>
      </w:divBdr>
    </w:div>
    <w:div w:id="1072654570">
      <w:bodyDiv w:val="1"/>
      <w:marLeft w:val="0"/>
      <w:marRight w:val="0"/>
      <w:marTop w:val="0"/>
      <w:marBottom w:val="0"/>
      <w:divBdr>
        <w:top w:val="none" w:sz="0" w:space="0" w:color="auto"/>
        <w:left w:val="none" w:sz="0" w:space="0" w:color="auto"/>
        <w:bottom w:val="none" w:sz="0" w:space="0" w:color="auto"/>
        <w:right w:val="none" w:sz="0" w:space="0" w:color="auto"/>
      </w:divBdr>
    </w:div>
    <w:div w:id="1168670573">
      <w:bodyDiv w:val="1"/>
      <w:marLeft w:val="0"/>
      <w:marRight w:val="0"/>
      <w:marTop w:val="0"/>
      <w:marBottom w:val="0"/>
      <w:divBdr>
        <w:top w:val="none" w:sz="0" w:space="0" w:color="auto"/>
        <w:left w:val="none" w:sz="0" w:space="0" w:color="auto"/>
        <w:bottom w:val="none" w:sz="0" w:space="0" w:color="auto"/>
        <w:right w:val="none" w:sz="0" w:space="0" w:color="auto"/>
      </w:divBdr>
    </w:div>
    <w:div w:id="1351763720">
      <w:bodyDiv w:val="1"/>
      <w:marLeft w:val="0"/>
      <w:marRight w:val="0"/>
      <w:marTop w:val="0"/>
      <w:marBottom w:val="0"/>
      <w:divBdr>
        <w:top w:val="none" w:sz="0" w:space="0" w:color="auto"/>
        <w:left w:val="none" w:sz="0" w:space="0" w:color="auto"/>
        <w:bottom w:val="none" w:sz="0" w:space="0" w:color="auto"/>
        <w:right w:val="none" w:sz="0" w:space="0" w:color="auto"/>
      </w:divBdr>
    </w:div>
    <w:div w:id="1361979582">
      <w:bodyDiv w:val="1"/>
      <w:marLeft w:val="0"/>
      <w:marRight w:val="0"/>
      <w:marTop w:val="0"/>
      <w:marBottom w:val="0"/>
      <w:divBdr>
        <w:top w:val="none" w:sz="0" w:space="0" w:color="auto"/>
        <w:left w:val="none" w:sz="0" w:space="0" w:color="auto"/>
        <w:bottom w:val="none" w:sz="0" w:space="0" w:color="auto"/>
        <w:right w:val="none" w:sz="0" w:space="0" w:color="auto"/>
      </w:divBdr>
    </w:div>
    <w:div w:id="1528832284">
      <w:bodyDiv w:val="1"/>
      <w:marLeft w:val="0"/>
      <w:marRight w:val="0"/>
      <w:marTop w:val="0"/>
      <w:marBottom w:val="0"/>
      <w:divBdr>
        <w:top w:val="none" w:sz="0" w:space="0" w:color="auto"/>
        <w:left w:val="none" w:sz="0" w:space="0" w:color="auto"/>
        <w:bottom w:val="none" w:sz="0" w:space="0" w:color="auto"/>
        <w:right w:val="none" w:sz="0" w:space="0" w:color="auto"/>
      </w:divBdr>
    </w:div>
    <w:div w:id="1707170331">
      <w:bodyDiv w:val="1"/>
      <w:marLeft w:val="0"/>
      <w:marRight w:val="0"/>
      <w:marTop w:val="0"/>
      <w:marBottom w:val="0"/>
      <w:divBdr>
        <w:top w:val="none" w:sz="0" w:space="0" w:color="auto"/>
        <w:left w:val="none" w:sz="0" w:space="0" w:color="auto"/>
        <w:bottom w:val="none" w:sz="0" w:space="0" w:color="auto"/>
        <w:right w:val="none" w:sz="0" w:space="0" w:color="auto"/>
      </w:divBdr>
    </w:div>
    <w:div w:id="214669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riory-jun.notts.sch.uk/page/?title=United+Against+Bullying&amp;pid=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5deeb8d-f33c-4820-8473-fb474e2b0007" xsi:nil="true"/>
    <lcf76f155ced4ddcb4097134ff3c332f xmlns="b537d8a5-0587-4861-83fe-5498575eb92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17B894603331645AFD6838D0F57718B" ma:contentTypeVersion="20" ma:contentTypeDescription="Create a new document." ma:contentTypeScope="" ma:versionID="4a5b0622194a231e0317ce1a52ce8294">
  <xsd:schema xmlns:xsd="http://www.w3.org/2001/XMLSchema" xmlns:xs="http://www.w3.org/2001/XMLSchema" xmlns:p="http://schemas.microsoft.com/office/2006/metadata/properties" xmlns:ns2="75deeb8d-f33c-4820-8473-fb474e2b0007" xmlns:ns3="b537d8a5-0587-4861-83fe-5498575eb927" targetNamespace="http://schemas.microsoft.com/office/2006/metadata/properties" ma:root="true" ma:fieldsID="88fec507e37fbf00b00b022f88f847fd" ns2:_="" ns3:_="">
    <xsd:import namespace="75deeb8d-f33c-4820-8473-fb474e2b0007"/>
    <xsd:import namespace="b537d8a5-0587-4861-83fe-5498575eb92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eeb8d-f33c-4820-8473-fb474e2b000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cac55a5d-4a01-4d27-b042-48382230b2d9}" ma:internalName="TaxCatchAll" ma:showField="CatchAllData" ma:web="75deeb8d-f33c-4820-8473-fb474e2b00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37d8a5-0587-4861-83fe-5498575eb92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553c830-8506-4fde-a699-623bccd2dd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37F02-CB5D-41E2-B585-AD6F9142F4AE}">
  <ds:schemaRefs>
    <ds:schemaRef ds:uri="http://schemas.microsoft.com/office/2006/metadata/properties"/>
    <ds:schemaRef ds:uri="http://schemas.microsoft.com/office/infopath/2007/PartnerControls"/>
    <ds:schemaRef ds:uri="75deeb8d-f33c-4820-8473-fb474e2b0007"/>
    <ds:schemaRef ds:uri="b537d8a5-0587-4861-83fe-5498575eb927"/>
  </ds:schemaRefs>
</ds:datastoreItem>
</file>

<file path=customXml/itemProps2.xml><?xml version="1.0" encoding="utf-8"?>
<ds:datastoreItem xmlns:ds="http://schemas.openxmlformats.org/officeDocument/2006/customXml" ds:itemID="{2EAB9878-9B9B-45EA-B47A-C8A57D765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eeb8d-f33c-4820-8473-fb474e2b0007"/>
    <ds:schemaRef ds:uri="b537d8a5-0587-4861-83fe-5498575eb9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C21120-7672-4F02-890C-6DC40320E7BB}">
  <ds:schemaRefs>
    <ds:schemaRef ds:uri="http://schemas.openxmlformats.org/officeDocument/2006/bibliography"/>
  </ds:schemaRefs>
</ds:datastoreItem>
</file>

<file path=customXml/itemProps4.xml><?xml version="1.0" encoding="utf-8"?>
<ds:datastoreItem xmlns:ds="http://schemas.openxmlformats.org/officeDocument/2006/customXml" ds:itemID="{25CA97C6-4B41-4A70-880A-6F4E889305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527</Words>
  <Characters>3008</Characters>
  <Application>Microsoft Office Word</Application>
  <DocSecurity>0</DocSecurity>
  <Lines>25</Lines>
  <Paragraphs>7</Paragraphs>
  <ScaleCrop>false</ScaleCrop>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Peace – Respect – independence – determination - equality</dc:title>
  <dc:subject/>
  <dc:creator>Jack Cross</dc:creator>
  <cp:keywords/>
  <dc:description/>
  <cp:lastModifiedBy>Holly Edwards</cp:lastModifiedBy>
  <cp:revision>25</cp:revision>
  <cp:lastPrinted>2024-05-22T14:47:00Z</cp:lastPrinted>
  <dcterms:created xsi:type="dcterms:W3CDTF">2025-10-29T16:35:00Z</dcterms:created>
  <dcterms:modified xsi:type="dcterms:W3CDTF">2025-10-29T16:54:00Z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0x010100017B894603331645AFD6838D0F57718B</vt:lpwstr>
  </property>
  <property fmtid="{D5CDD505-2E9C-101B-9397-08002B2CF9AE}" pid="3" name="MediaServiceImageTags">
    <vt:lpwstr/>
  </property>
</Properties>
</file>